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40B7" w14:textId="77777777" w:rsidR="004E1202" w:rsidRPr="00326FAD" w:rsidRDefault="00C86383" w:rsidP="004E1202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 xml:space="preserve">Załącznik nr </w:t>
      </w:r>
      <w:r w:rsidR="00882682">
        <w:rPr>
          <w:rFonts w:ascii="Calibri" w:eastAsia="Calibri" w:hAnsi="Calibri" w:cs="Calibri"/>
          <w:sz w:val="16"/>
          <w:szCs w:val="16"/>
          <w:lang w:eastAsia="pl-PL"/>
        </w:rPr>
        <w:t>3</w:t>
      </w:r>
    </w:p>
    <w:p w14:paraId="58B5632D" w14:textId="77777777"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14:paraId="41AAA61D" w14:textId="77777777" w:rsidR="004E1202" w:rsidRPr="00326FAD" w:rsidRDefault="004E1202" w:rsidP="00F53A07">
      <w:pPr>
        <w:shd w:val="clear" w:color="auto" w:fill="FFFFFF"/>
        <w:spacing w:after="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14:paraId="270EC82C" w14:textId="003472DC" w:rsidR="00744315" w:rsidRDefault="004E1202" w:rsidP="00744315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0" w:name="_Toc505263322"/>
      <w:bookmarkEnd w:id="0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1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 w:rsidR="00744315" w:rsidRPr="00744315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świadczenie usługi cateringowej podczas realizacji szkoleń/warsztatów dla nauczycieli i wychowawców z zakresu rozpoznawania problemów emocjonalnych i psychicznych uczniów oraz udzielania pomocy psychologiczno-pedagogicznej dla 22 szkół w okresie maj-listopad 2024</w:t>
      </w:r>
    </w:p>
    <w:p w14:paraId="77271000" w14:textId="77777777" w:rsidR="00744315" w:rsidRPr="00744315" w:rsidRDefault="00744315" w:rsidP="00744315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14276596" w14:textId="741A1118" w:rsidR="004E1202" w:rsidRPr="00326FAD" w:rsidRDefault="004E1202" w:rsidP="00040D01">
      <w:pPr>
        <w:spacing w:after="120" w:line="240" w:lineRule="atLeast"/>
        <w:ind w:left="142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1"/>
    </w:p>
    <w:p w14:paraId="4670F3CC" w14:textId="77777777" w:rsidR="004E1202" w:rsidRPr="00326FAD" w:rsidRDefault="004E1202" w:rsidP="00040D01">
      <w:pPr>
        <w:spacing w:after="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14:paraId="7645BDCF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2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2"/>
    </w:p>
    <w:p w14:paraId="6C8FB332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14:paraId="5FDA6EE3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14:paraId="59DCDFB1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3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3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14:paraId="097E725B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14:paraId="52F5B37F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14:paraId="36F3EFF2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14:paraId="4748E477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14:paraId="527182FE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14:paraId="67BB3B57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14:paraId="14E0561E" w14:textId="77777777" w:rsidR="004E1202" w:rsidRPr="00326FAD" w:rsidRDefault="004E1202" w:rsidP="00040D01">
      <w:pPr>
        <w:numPr>
          <w:ilvl w:val="3"/>
          <w:numId w:val="3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7D548ABF" w14:textId="77777777" w:rsidR="004E1202" w:rsidRPr="00326FAD" w:rsidRDefault="004E1202" w:rsidP="00040D01">
      <w:pPr>
        <w:numPr>
          <w:ilvl w:val="3"/>
          <w:numId w:val="3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14:paraId="2F5BB707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Kategorie przetwarzanych danych.</w:t>
      </w:r>
    </w:p>
    <w:p w14:paraId="6C8941E9" w14:textId="501BF4F8" w:rsidR="004E1202" w:rsidRPr="00326FAD" w:rsidRDefault="004E1202" w:rsidP="00040D01">
      <w:pPr>
        <w:autoSpaceDN w:val="0"/>
        <w:spacing w:after="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</w:t>
      </w:r>
      <w:r w:rsidR="00092254">
        <w:rPr>
          <w:rFonts w:ascii="Calibri Light" w:eastAsia="Times New Roman" w:hAnsi="Calibri Light" w:cs="Calibri Light"/>
          <w:sz w:val="20"/>
          <w:szCs w:val="20"/>
          <w:lang w:eastAsia="pl-PL"/>
        </w:rPr>
        <w:t>ówień publicznych (Dz. U. z 2</w:t>
      </w:r>
      <w:r w:rsidR="00744315">
        <w:rPr>
          <w:rFonts w:ascii="Calibri Light" w:eastAsia="Times New Roman" w:hAnsi="Calibri Light" w:cs="Calibri Light"/>
          <w:sz w:val="20"/>
          <w:szCs w:val="20"/>
          <w:lang w:eastAsia="pl-PL"/>
        </w:rPr>
        <w:t>023</w:t>
      </w:r>
      <w:r w:rsidR="0009225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r., poz. </w:t>
      </w:r>
      <w:r w:rsidR="00744315">
        <w:rPr>
          <w:rFonts w:ascii="Calibri Light" w:eastAsia="Times New Roman" w:hAnsi="Calibri Light" w:cs="Calibri Light"/>
          <w:sz w:val="20"/>
          <w:szCs w:val="20"/>
          <w:lang w:eastAsia="pl-PL"/>
        </w:rPr>
        <w:t>1605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14:paraId="68B27497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14:paraId="212FA2E5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14:paraId="3B88DD18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14:paraId="0C96BA83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14:paraId="0D7DF06F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14:paraId="337D98AF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14:paraId="74573A8D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14:paraId="516E3047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14:paraId="0B3EF3C8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14:paraId="091AE6EC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14:paraId="6819A61A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14:paraId="3B062064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14:paraId="75157A36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14:paraId="53FE5A4F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14:paraId="5FDB69BB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14:paraId="7F740D63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14:paraId="223282BB" w14:textId="77777777" w:rsidR="004E1202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14:paraId="06CE0BD7" w14:textId="77777777" w:rsidR="00040D01" w:rsidRPr="00326FAD" w:rsidRDefault="00040D01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14:paraId="29A8EAA8" w14:textId="77777777" w:rsidR="004E1202" w:rsidRPr="00326FAD" w:rsidRDefault="004E1202" w:rsidP="004E1202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14:paraId="503F07AC" w14:textId="77777777" w:rsidR="004E1202" w:rsidRPr="00326FAD" w:rsidRDefault="004E1202" w:rsidP="004E1202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14:paraId="1D1626C1" w14:textId="77777777" w:rsidR="00C337BD" w:rsidRDefault="00C337BD"/>
    <w:sectPr w:rsidR="00C337BD" w:rsidSect="00040D01">
      <w:pgSz w:w="11906" w:h="16838"/>
      <w:pgMar w:top="709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02"/>
    <w:rsid w:val="00040D01"/>
    <w:rsid w:val="00092254"/>
    <w:rsid w:val="00482DE0"/>
    <w:rsid w:val="004E1202"/>
    <w:rsid w:val="006806AF"/>
    <w:rsid w:val="00744315"/>
    <w:rsid w:val="00882682"/>
    <w:rsid w:val="008954CC"/>
    <w:rsid w:val="00997CC1"/>
    <w:rsid w:val="00C337BD"/>
    <w:rsid w:val="00C661AC"/>
    <w:rsid w:val="00C86383"/>
    <w:rsid w:val="00D36F4B"/>
    <w:rsid w:val="00E6589D"/>
    <w:rsid w:val="00F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9CB6"/>
  <w15:chartTrackingRefBased/>
  <w15:docId w15:val="{B837D11C-B42F-4529-BB14-D736FFB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202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2024-04-29T11:11:00Z</dcterms:created>
  <dcterms:modified xsi:type="dcterms:W3CDTF">2024-04-29T11:11:00Z</dcterms:modified>
</cp:coreProperties>
</file>