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8889" w14:textId="77777777" w:rsidR="009E7912" w:rsidRPr="00531768" w:rsidRDefault="00ED10E9" w:rsidP="00ED10E9">
      <w:pPr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REGULAMIN WEWNĘTRZNY BUDYNKU DODN</w:t>
      </w:r>
    </w:p>
    <w:p w14:paraId="0F18E8EF" w14:textId="77777777" w:rsidR="00ED10E9" w:rsidRPr="00531768" w:rsidRDefault="00ED10E9" w:rsidP="009E7912">
      <w:pPr>
        <w:jc w:val="center"/>
        <w:rPr>
          <w:rFonts w:cstheme="minorHAnsi"/>
          <w:sz w:val="20"/>
          <w:szCs w:val="20"/>
        </w:rPr>
      </w:pPr>
    </w:p>
    <w:p w14:paraId="49ACC15C" w14:textId="77777777" w:rsidR="009E7912" w:rsidRPr="00531768" w:rsidRDefault="009E7912" w:rsidP="00ED10E9">
      <w:pPr>
        <w:spacing w:after="0"/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§1</w:t>
      </w:r>
    </w:p>
    <w:p w14:paraId="0382CA88" w14:textId="77777777" w:rsidR="009E7912" w:rsidRPr="00531768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Regulamin określa ogólne zasady korzystania z obiektu i infrastruktury budynku biurowego  położonego </w:t>
      </w:r>
      <w:r w:rsidR="001952AC" w:rsidRPr="00531768">
        <w:rPr>
          <w:rFonts w:cstheme="minorHAnsi"/>
          <w:sz w:val="20"/>
          <w:szCs w:val="20"/>
        </w:rPr>
        <w:t xml:space="preserve">w </w:t>
      </w:r>
      <w:r w:rsidR="00EC1551" w:rsidRPr="00531768">
        <w:rPr>
          <w:rFonts w:cstheme="minorHAnsi"/>
          <w:sz w:val="20"/>
          <w:szCs w:val="20"/>
        </w:rPr>
        <w:t>Jeleniej Górze</w:t>
      </w:r>
      <w:r w:rsidR="00ED10E9" w:rsidRPr="00531768">
        <w:rPr>
          <w:rFonts w:cstheme="minorHAnsi"/>
          <w:sz w:val="20"/>
          <w:szCs w:val="20"/>
        </w:rPr>
        <w:t xml:space="preserve">, przy ul. </w:t>
      </w:r>
      <w:r w:rsidR="00EC1551" w:rsidRPr="00531768">
        <w:rPr>
          <w:rFonts w:cstheme="minorHAnsi"/>
          <w:sz w:val="20"/>
          <w:szCs w:val="20"/>
        </w:rPr>
        <w:t>1 Maja 43</w:t>
      </w:r>
      <w:r w:rsidR="00ED10E9" w:rsidRPr="00531768">
        <w:rPr>
          <w:rFonts w:cstheme="minorHAnsi"/>
          <w:sz w:val="20"/>
          <w:szCs w:val="20"/>
        </w:rPr>
        <w:t xml:space="preserve">, </w:t>
      </w:r>
      <w:r w:rsidRPr="00531768">
        <w:rPr>
          <w:rFonts w:cstheme="minorHAnsi"/>
          <w:sz w:val="20"/>
          <w:szCs w:val="20"/>
        </w:rPr>
        <w:t xml:space="preserve">będącego w trwałym zarządzie </w:t>
      </w:r>
      <w:r w:rsidR="00ED10E9" w:rsidRPr="00531768">
        <w:rPr>
          <w:rFonts w:cstheme="minorHAnsi"/>
          <w:sz w:val="20"/>
          <w:szCs w:val="20"/>
        </w:rPr>
        <w:t xml:space="preserve">Dolnośląskiego Ośrodka Doskonalenia </w:t>
      </w:r>
      <w:r w:rsidR="003F0AA7" w:rsidRPr="00531768">
        <w:rPr>
          <w:rFonts w:cstheme="minorHAnsi"/>
          <w:sz w:val="20"/>
          <w:szCs w:val="20"/>
        </w:rPr>
        <w:t>Nauczycieli we Wrocławiu, w którym znajduje się przedmiot najmu.</w:t>
      </w:r>
    </w:p>
    <w:p w14:paraId="4BA06A4B" w14:textId="77777777" w:rsidR="009E7912" w:rsidRPr="00531768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Zarządzającym i administrującym budynek jest </w:t>
      </w:r>
      <w:r w:rsidR="00ED10E9" w:rsidRPr="00531768">
        <w:rPr>
          <w:rFonts w:cstheme="minorHAnsi"/>
          <w:sz w:val="20"/>
          <w:szCs w:val="20"/>
        </w:rPr>
        <w:t xml:space="preserve">Dolnośląski Ośrodek Doskonalenia Nauczycieli we Wrocławiu, </w:t>
      </w:r>
      <w:r w:rsidRPr="00531768">
        <w:rPr>
          <w:rFonts w:cstheme="minorHAnsi"/>
          <w:sz w:val="20"/>
          <w:szCs w:val="20"/>
        </w:rPr>
        <w:t xml:space="preserve">zwany w dalszej części Regulaminu </w:t>
      </w:r>
      <w:r w:rsidR="006474F0" w:rsidRPr="00531768">
        <w:rPr>
          <w:rFonts w:cstheme="minorHAnsi"/>
          <w:sz w:val="20"/>
          <w:szCs w:val="20"/>
        </w:rPr>
        <w:t>– DODN.</w:t>
      </w:r>
    </w:p>
    <w:p w14:paraId="641AA380" w14:textId="77777777" w:rsidR="009E7912" w:rsidRPr="00531768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Regulamin stanowi integralną część umów najmu zawieranych przez DODN</w:t>
      </w:r>
    </w:p>
    <w:p w14:paraId="6CFF40AF" w14:textId="77777777" w:rsidR="009E7912" w:rsidRPr="00531768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Pod pojęciem Najemcy rozumie się także </w:t>
      </w:r>
      <w:r w:rsidR="006474F0" w:rsidRPr="00531768">
        <w:rPr>
          <w:rFonts w:cstheme="minorHAnsi"/>
          <w:sz w:val="20"/>
          <w:szCs w:val="20"/>
        </w:rPr>
        <w:t xml:space="preserve"> podnajemcę</w:t>
      </w:r>
      <w:r w:rsidR="00A86A1C" w:rsidRPr="00531768">
        <w:rPr>
          <w:rFonts w:cstheme="minorHAnsi"/>
          <w:sz w:val="20"/>
          <w:szCs w:val="20"/>
        </w:rPr>
        <w:t xml:space="preserve"> i dalszych podnajemców</w:t>
      </w:r>
      <w:r w:rsidR="006474F0" w:rsidRPr="00531768">
        <w:rPr>
          <w:rFonts w:cstheme="minorHAnsi"/>
          <w:sz w:val="20"/>
          <w:szCs w:val="20"/>
        </w:rPr>
        <w:t>.</w:t>
      </w:r>
    </w:p>
    <w:p w14:paraId="17617BF4" w14:textId="77777777" w:rsidR="009E7912" w:rsidRPr="00531768" w:rsidRDefault="009E7912" w:rsidP="009E7912">
      <w:pPr>
        <w:jc w:val="both"/>
        <w:rPr>
          <w:rFonts w:cstheme="minorHAnsi"/>
          <w:sz w:val="20"/>
          <w:szCs w:val="20"/>
        </w:rPr>
      </w:pPr>
    </w:p>
    <w:p w14:paraId="11DCF538" w14:textId="77777777" w:rsidR="009E7912" w:rsidRPr="00531768" w:rsidRDefault="009E7912" w:rsidP="00ED10E9">
      <w:pPr>
        <w:spacing w:after="0"/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§ 2</w:t>
      </w:r>
    </w:p>
    <w:p w14:paraId="64B813F2" w14:textId="77777777" w:rsidR="009E7912" w:rsidRPr="00531768" w:rsidRDefault="009E7912" w:rsidP="003F0AA7">
      <w:pPr>
        <w:spacing w:after="0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Regulamin jest dokumentem regulującym: </w:t>
      </w:r>
    </w:p>
    <w:p w14:paraId="04E22A5F" w14:textId="77777777" w:rsidR="009E7912" w:rsidRPr="00531768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Wzajemne prawa i obowiązki Najemców </w:t>
      </w:r>
      <w:r w:rsidR="00A86A1C" w:rsidRPr="00531768">
        <w:rPr>
          <w:rFonts w:cstheme="minorHAnsi"/>
          <w:sz w:val="20"/>
          <w:szCs w:val="20"/>
        </w:rPr>
        <w:t xml:space="preserve">i </w:t>
      </w:r>
      <w:r w:rsidR="00E70A21" w:rsidRPr="00531768">
        <w:rPr>
          <w:rFonts w:cstheme="minorHAnsi"/>
          <w:sz w:val="20"/>
          <w:szCs w:val="20"/>
        </w:rPr>
        <w:t>DODN</w:t>
      </w:r>
      <w:r w:rsidR="00A86A1C" w:rsidRPr="00531768">
        <w:rPr>
          <w:rFonts w:cstheme="minorHAnsi"/>
          <w:sz w:val="20"/>
          <w:szCs w:val="20"/>
        </w:rPr>
        <w:t xml:space="preserve"> </w:t>
      </w:r>
      <w:r w:rsidRPr="00531768">
        <w:rPr>
          <w:rFonts w:cstheme="minorHAnsi"/>
          <w:sz w:val="20"/>
          <w:szCs w:val="20"/>
        </w:rPr>
        <w:t>na terenie budynku biurowego  DODN</w:t>
      </w:r>
      <w:r w:rsidR="00A8172E" w:rsidRPr="00531768">
        <w:rPr>
          <w:rFonts w:cstheme="minorHAnsi"/>
          <w:sz w:val="20"/>
          <w:szCs w:val="20"/>
        </w:rPr>
        <w:t>,</w:t>
      </w:r>
      <w:r w:rsidR="00A86A1C" w:rsidRPr="00531768">
        <w:rPr>
          <w:rFonts w:cstheme="minorHAnsi"/>
          <w:sz w:val="20"/>
          <w:szCs w:val="20"/>
        </w:rPr>
        <w:t xml:space="preserve"> oraz innych użytkowników</w:t>
      </w:r>
      <w:r w:rsidR="00ED10E9" w:rsidRPr="00531768">
        <w:rPr>
          <w:rFonts w:cstheme="minorHAnsi"/>
          <w:sz w:val="20"/>
          <w:szCs w:val="20"/>
        </w:rPr>
        <w:t>.</w:t>
      </w:r>
    </w:p>
    <w:p w14:paraId="738030DC" w14:textId="77777777" w:rsidR="009E7912" w:rsidRPr="00531768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Zasady korzystania z </w:t>
      </w:r>
      <w:r w:rsidR="005220DA" w:rsidRPr="00531768">
        <w:rPr>
          <w:rFonts w:cstheme="minorHAnsi"/>
          <w:sz w:val="20"/>
          <w:szCs w:val="20"/>
        </w:rPr>
        <w:t xml:space="preserve">mienia w budynku </w:t>
      </w:r>
      <w:r w:rsidRPr="00531768">
        <w:rPr>
          <w:rFonts w:cstheme="minorHAnsi"/>
          <w:sz w:val="20"/>
          <w:szCs w:val="20"/>
        </w:rPr>
        <w:t>i infrastruktury budynku</w:t>
      </w:r>
      <w:r w:rsidR="00ED10E9" w:rsidRPr="00531768">
        <w:rPr>
          <w:rFonts w:cstheme="minorHAnsi"/>
          <w:sz w:val="20"/>
          <w:szCs w:val="20"/>
        </w:rPr>
        <w:t>.</w:t>
      </w:r>
    </w:p>
    <w:p w14:paraId="17DF6A86" w14:textId="77777777" w:rsidR="009E7912" w:rsidRPr="00531768" w:rsidRDefault="009E7912" w:rsidP="009E7912">
      <w:pPr>
        <w:pStyle w:val="Akapitzlist"/>
        <w:ind w:left="709"/>
        <w:jc w:val="both"/>
        <w:rPr>
          <w:rFonts w:cstheme="minorHAnsi"/>
          <w:sz w:val="20"/>
          <w:szCs w:val="20"/>
        </w:rPr>
      </w:pPr>
    </w:p>
    <w:p w14:paraId="7106613B" w14:textId="77777777" w:rsidR="009E7912" w:rsidRPr="00531768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§ 3</w:t>
      </w:r>
    </w:p>
    <w:p w14:paraId="1CCD0A60" w14:textId="77777777" w:rsidR="009E7912" w:rsidRPr="00531768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Regulamin obowiązuje na całym obszarze budynku i dotyczy:</w:t>
      </w:r>
    </w:p>
    <w:p w14:paraId="0113B4C2" w14:textId="77777777" w:rsidR="009E7912" w:rsidRPr="00531768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Najemców na obszarze budynku </w:t>
      </w:r>
    </w:p>
    <w:p w14:paraId="6C0A2C93" w14:textId="77777777" w:rsidR="009E7912" w:rsidRPr="00531768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Przedsiębiorców i osoby fizyczne korzystających z </w:t>
      </w:r>
      <w:r w:rsidR="005220DA" w:rsidRPr="00531768">
        <w:rPr>
          <w:rFonts w:cstheme="minorHAnsi"/>
          <w:sz w:val="20"/>
          <w:szCs w:val="20"/>
        </w:rPr>
        <w:t xml:space="preserve">mienia w budynku i </w:t>
      </w:r>
      <w:r w:rsidRPr="00531768">
        <w:rPr>
          <w:rFonts w:cstheme="minorHAnsi"/>
          <w:sz w:val="20"/>
          <w:szCs w:val="20"/>
        </w:rPr>
        <w:t xml:space="preserve">infrastruktury budynku </w:t>
      </w:r>
    </w:p>
    <w:p w14:paraId="5D5CE2C9" w14:textId="77777777" w:rsidR="009E7912" w:rsidRPr="00531768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Przedsiębiorców i osoby fizyczne świadczących usługi na rzecz DODN i Najemców</w:t>
      </w:r>
    </w:p>
    <w:p w14:paraId="4F75273D" w14:textId="77777777" w:rsidR="009E7912" w:rsidRPr="00531768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5C6F306A" w14:textId="77777777" w:rsidR="009E7912" w:rsidRPr="00531768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§ 4</w:t>
      </w:r>
    </w:p>
    <w:p w14:paraId="30A149DF" w14:textId="2C839237" w:rsidR="00EC50A7" w:rsidRPr="00531768" w:rsidRDefault="003F0AA7" w:rsidP="00EC50A7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1. Budynek biurowy jest otwarty </w:t>
      </w:r>
      <w:r w:rsidR="009E7912" w:rsidRPr="00531768">
        <w:rPr>
          <w:rFonts w:cstheme="minorHAnsi"/>
          <w:sz w:val="20"/>
          <w:szCs w:val="20"/>
        </w:rPr>
        <w:t xml:space="preserve">w dni robocze </w:t>
      </w:r>
      <w:r w:rsidR="009E7912" w:rsidRPr="00531768">
        <w:rPr>
          <w:rFonts w:cstheme="minorHAnsi"/>
        </w:rPr>
        <w:sym w:font="Symbol" w:char="F020"/>
      </w:r>
      <w:r w:rsidR="009E7912" w:rsidRPr="00531768">
        <w:rPr>
          <w:rFonts w:cstheme="minorHAnsi"/>
          <w:sz w:val="20"/>
          <w:szCs w:val="20"/>
        </w:rPr>
        <w:t xml:space="preserve">w godzinach od </w:t>
      </w:r>
      <w:r w:rsidR="00ED10E9" w:rsidRPr="00531768">
        <w:rPr>
          <w:rFonts w:cstheme="minorHAnsi"/>
          <w:sz w:val="20"/>
          <w:szCs w:val="20"/>
        </w:rPr>
        <w:t>07:00-</w:t>
      </w:r>
      <w:r w:rsidR="00EC1551" w:rsidRPr="00531768">
        <w:rPr>
          <w:rFonts w:cstheme="minorHAnsi"/>
          <w:sz w:val="20"/>
          <w:szCs w:val="20"/>
        </w:rPr>
        <w:t>1</w:t>
      </w:r>
      <w:r w:rsidR="00CC12D0" w:rsidRPr="00531768">
        <w:rPr>
          <w:rFonts w:cstheme="minorHAnsi"/>
          <w:sz w:val="20"/>
          <w:szCs w:val="20"/>
        </w:rPr>
        <w:t>7</w:t>
      </w:r>
      <w:r w:rsidR="00ED10E9" w:rsidRPr="00531768">
        <w:rPr>
          <w:rFonts w:cstheme="minorHAnsi"/>
          <w:sz w:val="20"/>
          <w:szCs w:val="20"/>
        </w:rPr>
        <w:t>:00</w:t>
      </w:r>
      <w:r w:rsidR="00384085" w:rsidRPr="00531768">
        <w:rPr>
          <w:rFonts w:cstheme="minorHAnsi"/>
          <w:sz w:val="20"/>
          <w:szCs w:val="20"/>
        </w:rPr>
        <w:t xml:space="preserve"> (wrzesień-czerwiec), </w:t>
      </w:r>
      <w:r w:rsidR="00B650FC" w:rsidRPr="00531768">
        <w:rPr>
          <w:rFonts w:cstheme="minorHAnsi"/>
          <w:sz w:val="20"/>
          <w:szCs w:val="20"/>
        </w:rPr>
        <w:t>oraz od</w:t>
      </w:r>
      <w:r w:rsidR="00384085" w:rsidRPr="00531768">
        <w:rPr>
          <w:rFonts w:cstheme="minorHAnsi"/>
          <w:sz w:val="20"/>
          <w:szCs w:val="20"/>
        </w:rPr>
        <w:t xml:space="preserve"> 07:30-1</w:t>
      </w:r>
      <w:r w:rsidR="00EC50A7" w:rsidRPr="00531768">
        <w:rPr>
          <w:rFonts w:cstheme="minorHAnsi"/>
          <w:sz w:val="20"/>
          <w:szCs w:val="20"/>
        </w:rPr>
        <w:t>5</w:t>
      </w:r>
      <w:r w:rsidR="00384085" w:rsidRPr="00531768">
        <w:rPr>
          <w:rFonts w:cstheme="minorHAnsi"/>
          <w:sz w:val="20"/>
          <w:szCs w:val="20"/>
        </w:rPr>
        <w:t>:30</w:t>
      </w:r>
      <w:r w:rsidR="00384085" w:rsidRPr="00531768">
        <w:rPr>
          <w:rFonts w:cstheme="minorHAnsi"/>
          <w:color w:val="FF0000"/>
          <w:sz w:val="20"/>
          <w:szCs w:val="20"/>
        </w:rPr>
        <w:t xml:space="preserve"> </w:t>
      </w:r>
      <w:r w:rsidR="00384085" w:rsidRPr="00531768">
        <w:rPr>
          <w:rFonts w:cstheme="minorHAnsi"/>
          <w:sz w:val="20"/>
          <w:szCs w:val="20"/>
        </w:rPr>
        <w:t>(lipiec-sierpień).</w:t>
      </w:r>
      <w:r w:rsidR="00EC50A7" w:rsidRPr="00531768">
        <w:rPr>
          <w:rFonts w:cstheme="minorHAnsi"/>
          <w:sz w:val="20"/>
          <w:szCs w:val="20"/>
        </w:rPr>
        <w:t xml:space="preserve"> Godziny mogą ulec zmianie, ze względów organizacyjnych budynku.</w:t>
      </w:r>
    </w:p>
    <w:p w14:paraId="369BB10D" w14:textId="77777777" w:rsidR="009E7912" w:rsidRPr="00531768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2. Najemcy </w:t>
      </w:r>
      <w:r w:rsidR="00A8172E" w:rsidRPr="00531768">
        <w:rPr>
          <w:rFonts w:cstheme="minorHAnsi"/>
          <w:sz w:val="20"/>
          <w:szCs w:val="20"/>
        </w:rPr>
        <w:t>mogą korzystać z terenu budynku</w:t>
      </w:r>
      <w:r w:rsidRPr="00531768">
        <w:rPr>
          <w:rFonts w:cstheme="minorHAnsi"/>
          <w:sz w:val="20"/>
          <w:szCs w:val="20"/>
        </w:rPr>
        <w:t xml:space="preserve"> w godzinach jego otwarcia. </w:t>
      </w:r>
    </w:p>
    <w:p w14:paraId="0DE40CAD" w14:textId="77777777" w:rsidR="00CB1462" w:rsidRPr="00531768" w:rsidRDefault="00CB146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3</w:t>
      </w:r>
      <w:r w:rsidR="009E7912" w:rsidRPr="00531768">
        <w:rPr>
          <w:rFonts w:cstheme="minorHAnsi"/>
          <w:sz w:val="20"/>
          <w:szCs w:val="20"/>
        </w:rPr>
        <w:t xml:space="preserve">. </w:t>
      </w:r>
      <w:r w:rsidRPr="00531768">
        <w:rPr>
          <w:rFonts w:cstheme="minorHAnsi"/>
          <w:sz w:val="20"/>
          <w:szCs w:val="20"/>
        </w:rPr>
        <w:t xml:space="preserve">Zmiany dotyczące korzystania z budynku w innych porach </w:t>
      </w:r>
      <w:r w:rsidR="009E7912" w:rsidRPr="00531768">
        <w:rPr>
          <w:rFonts w:cstheme="minorHAnsi"/>
          <w:sz w:val="20"/>
          <w:szCs w:val="20"/>
        </w:rPr>
        <w:t>wymaga</w:t>
      </w:r>
      <w:r w:rsidRPr="00531768">
        <w:rPr>
          <w:rFonts w:cstheme="minorHAnsi"/>
          <w:sz w:val="20"/>
          <w:szCs w:val="20"/>
        </w:rPr>
        <w:t xml:space="preserve">ją zgody DODN </w:t>
      </w:r>
      <w:r w:rsidR="009E7912" w:rsidRPr="00531768">
        <w:rPr>
          <w:rFonts w:cstheme="minorHAnsi"/>
          <w:sz w:val="20"/>
          <w:szCs w:val="20"/>
        </w:rPr>
        <w:t xml:space="preserve"> </w:t>
      </w:r>
      <w:r w:rsidRPr="00531768">
        <w:rPr>
          <w:rFonts w:cstheme="minorHAnsi"/>
          <w:sz w:val="20"/>
          <w:szCs w:val="20"/>
        </w:rPr>
        <w:t xml:space="preserve">udzielonej w </w:t>
      </w:r>
      <w:r w:rsidR="009E7912" w:rsidRPr="00531768">
        <w:rPr>
          <w:rFonts w:cstheme="minorHAnsi"/>
          <w:sz w:val="20"/>
          <w:szCs w:val="20"/>
        </w:rPr>
        <w:t>form</w:t>
      </w:r>
      <w:r w:rsidRPr="00531768">
        <w:rPr>
          <w:rFonts w:cstheme="minorHAnsi"/>
          <w:sz w:val="20"/>
          <w:szCs w:val="20"/>
        </w:rPr>
        <w:t xml:space="preserve">ie </w:t>
      </w:r>
      <w:r w:rsidR="009E7912" w:rsidRPr="00531768">
        <w:rPr>
          <w:rFonts w:cstheme="minorHAnsi"/>
          <w:sz w:val="20"/>
          <w:szCs w:val="20"/>
        </w:rPr>
        <w:t>pisemnej.</w:t>
      </w:r>
    </w:p>
    <w:p w14:paraId="00C7113C" w14:textId="77777777" w:rsidR="00511414" w:rsidRPr="00531768" w:rsidRDefault="00511414" w:rsidP="00511414">
      <w:pPr>
        <w:pStyle w:val="Akapitzlist"/>
        <w:ind w:left="0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4. W budynku znajduje się </w:t>
      </w:r>
      <w:proofErr w:type="spellStart"/>
      <w:r w:rsidRPr="00531768">
        <w:rPr>
          <w:rFonts w:cstheme="minorHAnsi"/>
          <w:sz w:val="20"/>
          <w:szCs w:val="20"/>
        </w:rPr>
        <w:t>videodomofon</w:t>
      </w:r>
      <w:proofErr w:type="spellEnd"/>
      <w:r w:rsidRPr="00531768">
        <w:rPr>
          <w:rFonts w:cstheme="minorHAnsi"/>
          <w:sz w:val="20"/>
          <w:szCs w:val="20"/>
        </w:rPr>
        <w:t>, z którego korzystają również najemcy ( wejście za pomocą kodów)</w:t>
      </w:r>
    </w:p>
    <w:p w14:paraId="6FECC9BD" w14:textId="77777777" w:rsidR="00511414" w:rsidRPr="00531768" w:rsidRDefault="00511414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6A045889" w14:textId="77777777" w:rsidR="00CB1462" w:rsidRPr="00531768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§ 5</w:t>
      </w:r>
    </w:p>
    <w:p w14:paraId="43C57555" w14:textId="77777777" w:rsidR="00CB1462" w:rsidRPr="00531768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Budynek biurowy jest wyposażony w</w:t>
      </w:r>
      <w:r w:rsidR="009E7912" w:rsidRPr="00531768">
        <w:rPr>
          <w:rFonts w:cstheme="minorHAnsi"/>
          <w:sz w:val="20"/>
          <w:szCs w:val="20"/>
        </w:rPr>
        <w:t xml:space="preserve"> media takie jak: energia elektryczna, </w:t>
      </w:r>
      <w:r w:rsidR="00BA6197" w:rsidRPr="00531768">
        <w:rPr>
          <w:rFonts w:cstheme="minorHAnsi"/>
          <w:sz w:val="20"/>
          <w:szCs w:val="20"/>
        </w:rPr>
        <w:t>woda ,co,</w:t>
      </w:r>
      <w:r w:rsidR="009E7912" w:rsidRPr="00531768">
        <w:rPr>
          <w:rFonts w:cstheme="minorHAnsi"/>
          <w:sz w:val="20"/>
          <w:szCs w:val="20"/>
        </w:rPr>
        <w:t xml:space="preserve"> urządzenia do odbioru odpadów. </w:t>
      </w:r>
    </w:p>
    <w:p w14:paraId="0933177F" w14:textId="77777777" w:rsidR="00CB1462" w:rsidRPr="00531768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Najemcy</w:t>
      </w:r>
      <w:r w:rsidR="009E7912" w:rsidRPr="00531768">
        <w:rPr>
          <w:rFonts w:cstheme="minorHAnsi"/>
          <w:sz w:val="20"/>
          <w:szCs w:val="20"/>
        </w:rPr>
        <w:t xml:space="preserve"> mogą korzystać z ww. infrastruktury </w:t>
      </w:r>
      <w:r w:rsidRPr="00531768">
        <w:rPr>
          <w:rFonts w:cstheme="minorHAnsi"/>
          <w:sz w:val="20"/>
          <w:szCs w:val="20"/>
        </w:rPr>
        <w:t>zgodnie z zawartą umową najmu</w:t>
      </w:r>
      <w:r w:rsidR="009E7912" w:rsidRPr="00531768">
        <w:rPr>
          <w:rFonts w:cstheme="minorHAnsi"/>
          <w:sz w:val="20"/>
          <w:szCs w:val="20"/>
        </w:rPr>
        <w:t>.</w:t>
      </w:r>
    </w:p>
    <w:p w14:paraId="08191FE8" w14:textId="77777777" w:rsidR="00CB1462" w:rsidRPr="00531768" w:rsidRDefault="00CB1462" w:rsidP="00CB1462">
      <w:pPr>
        <w:pStyle w:val="Akapitzlist"/>
        <w:jc w:val="both"/>
        <w:rPr>
          <w:rFonts w:cstheme="minorHAnsi"/>
          <w:sz w:val="20"/>
          <w:szCs w:val="20"/>
        </w:rPr>
      </w:pPr>
    </w:p>
    <w:p w14:paraId="46E9C6AC" w14:textId="77777777" w:rsidR="00ED10E9" w:rsidRPr="00531768" w:rsidRDefault="00CB1462" w:rsidP="00E703F0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§ 6</w:t>
      </w:r>
    </w:p>
    <w:p w14:paraId="11778197" w14:textId="77777777" w:rsidR="00CB1462" w:rsidRPr="00531768" w:rsidRDefault="00CB1462" w:rsidP="00E703F0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DODN </w:t>
      </w:r>
      <w:r w:rsidR="009E7912" w:rsidRPr="00531768">
        <w:rPr>
          <w:rFonts w:cstheme="minorHAnsi"/>
          <w:sz w:val="20"/>
          <w:szCs w:val="20"/>
        </w:rPr>
        <w:t xml:space="preserve"> utrzymuje we właściwym s</w:t>
      </w:r>
      <w:r w:rsidR="00ED10E9" w:rsidRPr="00531768">
        <w:rPr>
          <w:rFonts w:cstheme="minorHAnsi"/>
          <w:sz w:val="20"/>
          <w:szCs w:val="20"/>
        </w:rPr>
        <w:t xml:space="preserve">tanie </w:t>
      </w:r>
      <w:r w:rsidR="00A8172E" w:rsidRPr="00531768">
        <w:rPr>
          <w:rFonts w:cstheme="minorHAnsi"/>
          <w:sz w:val="20"/>
          <w:szCs w:val="20"/>
        </w:rPr>
        <w:t>budynek biurowy</w:t>
      </w:r>
      <w:r w:rsidR="00ED10E9" w:rsidRPr="00531768">
        <w:rPr>
          <w:rFonts w:cstheme="minorHAnsi"/>
          <w:sz w:val="20"/>
          <w:szCs w:val="20"/>
        </w:rPr>
        <w:t>.</w:t>
      </w:r>
    </w:p>
    <w:p w14:paraId="30B32DD0" w14:textId="77777777" w:rsidR="00CB1462" w:rsidRPr="00531768" w:rsidRDefault="00CB1462" w:rsidP="00ED10E9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Najemcy lokali w  budynku biurowym  </w:t>
      </w:r>
      <w:r w:rsidR="009E7912" w:rsidRPr="00531768">
        <w:rPr>
          <w:rFonts w:cstheme="minorHAnsi"/>
          <w:sz w:val="20"/>
          <w:szCs w:val="20"/>
        </w:rPr>
        <w:t xml:space="preserve">utrzymują we właściwym stanie </w:t>
      </w:r>
      <w:r w:rsidRPr="00531768">
        <w:rPr>
          <w:rFonts w:cstheme="minorHAnsi"/>
          <w:sz w:val="20"/>
          <w:szCs w:val="20"/>
        </w:rPr>
        <w:t xml:space="preserve"> wynajęte lokale</w:t>
      </w:r>
      <w:r w:rsidR="00BA6197" w:rsidRPr="00531768">
        <w:rPr>
          <w:rFonts w:cstheme="minorHAnsi"/>
          <w:sz w:val="20"/>
          <w:szCs w:val="20"/>
        </w:rPr>
        <w:t>.</w:t>
      </w:r>
      <w:r w:rsidRPr="00531768">
        <w:rPr>
          <w:rFonts w:cstheme="minorHAnsi"/>
          <w:sz w:val="20"/>
          <w:szCs w:val="20"/>
        </w:rPr>
        <w:t xml:space="preserve"> </w:t>
      </w:r>
    </w:p>
    <w:p w14:paraId="64F141A1" w14:textId="77777777" w:rsidR="00ED10E9" w:rsidRPr="00531768" w:rsidRDefault="00ED10E9" w:rsidP="00CB1462">
      <w:pPr>
        <w:pStyle w:val="Akapitzlist"/>
        <w:jc w:val="both"/>
        <w:rPr>
          <w:rFonts w:cstheme="minorHAnsi"/>
          <w:sz w:val="20"/>
          <w:szCs w:val="20"/>
        </w:rPr>
      </w:pPr>
    </w:p>
    <w:p w14:paraId="166F98C1" w14:textId="77777777" w:rsidR="00CB1462" w:rsidRPr="00531768" w:rsidRDefault="009E7912" w:rsidP="00E703F0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§ 7</w:t>
      </w:r>
    </w:p>
    <w:p w14:paraId="5243E0BB" w14:textId="77777777" w:rsidR="00CB1462" w:rsidRPr="00531768" w:rsidRDefault="00CB1462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Najemcy </w:t>
      </w:r>
      <w:r w:rsidR="009E7912" w:rsidRPr="00531768">
        <w:rPr>
          <w:rFonts w:cstheme="minorHAnsi"/>
          <w:sz w:val="20"/>
          <w:szCs w:val="20"/>
        </w:rPr>
        <w:t xml:space="preserve">zobowiązani są do: </w:t>
      </w:r>
    </w:p>
    <w:p w14:paraId="11113DC1" w14:textId="77777777" w:rsidR="00CB1462" w:rsidRPr="00531768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przestrzegania obowiązujących godzin </w:t>
      </w:r>
      <w:r w:rsidR="00CB1462" w:rsidRPr="00531768">
        <w:rPr>
          <w:rFonts w:cstheme="minorHAnsi"/>
          <w:sz w:val="20"/>
          <w:szCs w:val="20"/>
        </w:rPr>
        <w:t>otwarcia budynku</w:t>
      </w:r>
      <w:r w:rsidR="00BA6197" w:rsidRPr="00531768">
        <w:rPr>
          <w:rFonts w:cstheme="minorHAnsi"/>
          <w:sz w:val="20"/>
          <w:szCs w:val="20"/>
        </w:rPr>
        <w:t>;</w:t>
      </w:r>
    </w:p>
    <w:p w14:paraId="5D7AC418" w14:textId="77777777" w:rsidR="00CB1462" w:rsidRPr="00531768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nie umieszczania reklam w jakiejkolwiek formie na ścianach, ciągach komunikacyjnych i innych miejscach bez pisemnej zgody </w:t>
      </w:r>
      <w:r w:rsidR="00CB1462" w:rsidRPr="00531768">
        <w:rPr>
          <w:rFonts w:cstheme="minorHAnsi"/>
          <w:sz w:val="20"/>
          <w:szCs w:val="20"/>
        </w:rPr>
        <w:t>DODN</w:t>
      </w:r>
      <w:r w:rsidR="00BA6197" w:rsidRPr="00531768">
        <w:rPr>
          <w:rFonts w:cstheme="minorHAnsi"/>
          <w:sz w:val="20"/>
          <w:szCs w:val="20"/>
        </w:rPr>
        <w:t>;</w:t>
      </w:r>
    </w:p>
    <w:p w14:paraId="49C1A249" w14:textId="77777777" w:rsidR="00CB1462" w:rsidRPr="00531768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nie zastawiania ciągów komunikacyjnych w godzinach otwarcia budynku i zachowywania ich przepustowości i drożności;</w:t>
      </w:r>
    </w:p>
    <w:p w14:paraId="247BB4FF" w14:textId="77777777" w:rsidR="00CB1462" w:rsidRPr="00531768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lastRenderedPageBreak/>
        <w:t xml:space="preserve">zachowania czystości i higieny na terenie całego obiektu; </w:t>
      </w:r>
    </w:p>
    <w:p w14:paraId="38DB5262" w14:textId="77777777" w:rsidR="00CB1462" w:rsidRPr="00531768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używania lokalu zgodnie z jego przeznaczeniem i warunkami określonymi w Umowie najmu; </w:t>
      </w:r>
    </w:p>
    <w:p w14:paraId="50F458D6" w14:textId="77777777" w:rsidR="00CB1462" w:rsidRPr="00531768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przestrzegania przepisów BHP, przepisów przeciwpożarowych i sanitarnych, zasad współżycia społecznego; </w:t>
      </w:r>
    </w:p>
    <w:p w14:paraId="4900DE69" w14:textId="77777777" w:rsidR="00856CF0" w:rsidRPr="00531768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zapoznania osób podnajmujących lokal</w:t>
      </w:r>
      <w:r w:rsidR="00CB1462" w:rsidRPr="00531768">
        <w:rPr>
          <w:rFonts w:cstheme="minorHAnsi"/>
          <w:sz w:val="20"/>
          <w:szCs w:val="20"/>
        </w:rPr>
        <w:t>e</w:t>
      </w:r>
      <w:r w:rsidRPr="00531768">
        <w:rPr>
          <w:rFonts w:cstheme="minorHAnsi"/>
          <w:sz w:val="20"/>
          <w:szCs w:val="20"/>
        </w:rPr>
        <w:t xml:space="preserve"> </w:t>
      </w:r>
      <w:r w:rsidR="00856CF0" w:rsidRPr="00531768">
        <w:rPr>
          <w:rFonts w:cstheme="minorHAnsi"/>
          <w:sz w:val="20"/>
          <w:szCs w:val="20"/>
        </w:rPr>
        <w:t>oraz swoich pracowników</w:t>
      </w:r>
      <w:r w:rsidR="0093100A" w:rsidRPr="00531768">
        <w:rPr>
          <w:rFonts w:cstheme="minorHAnsi"/>
          <w:sz w:val="20"/>
          <w:szCs w:val="20"/>
        </w:rPr>
        <w:t xml:space="preserve"> i osoby wizytujące </w:t>
      </w:r>
      <w:r w:rsidRPr="00531768">
        <w:rPr>
          <w:rFonts w:cstheme="minorHAnsi"/>
          <w:sz w:val="20"/>
          <w:szCs w:val="20"/>
        </w:rPr>
        <w:t xml:space="preserve">z niniejszym Regulaminem, </w:t>
      </w:r>
    </w:p>
    <w:p w14:paraId="416145B9" w14:textId="77777777" w:rsidR="00856CF0" w:rsidRPr="00531768" w:rsidRDefault="009E7912" w:rsidP="00EC1551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prowadzenia działalności w sposób jak najmniej uciążliwy dla otoczenia i innych </w:t>
      </w:r>
      <w:r w:rsidR="00856CF0" w:rsidRPr="00531768">
        <w:rPr>
          <w:rFonts w:cstheme="minorHAnsi"/>
          <w:sz w:val="20"/>
          <w:szCs w:val="20"/>
        </w:rPr>
        <w:t xml:space="preserve">Najemców </w:t>
      </w:r>
    </w:p>
    <w:p w14:paraId="4BBCB368" w14:textId="77777777" w:rsidR="00856CF0" w:rsidRPr="00531768" w:rsidRDefault="00856CF0" w:rsidP="00EC1551">
      <w:pPr>
        <w:spacing w:after="0"/>
        <w:jc w:val="both"/>
        <w:rPr>
          <w:rFonts w:cstheme="minorHAnsi"/>
          <w:sz w:val="20"/>
          <w:szCs w:val="20"/>
        </w:rPr>
      </w:pPr>
    </w:p>
    <w:p w14:paraId="213B7786" w14:textId="77777777" w:rsidR="00ED10E9" w:rsidRPr="00531768" w:rsidRDefault="00856CF0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§ </w:t>
      </w:r>
      <w:r w:rsidR="00EB1D4E" w:rsidRPr="00531768">
        <w:rPr>
          <w:rFonts w:cstheme="minorHAnsi"/>
          <w:sz w:val="20"/>
          <w:szCs w:val="20"/>
        </w:rPr>
        <w:t>8</w:t>
      </w:r>
    </w:p>
    <w:p w14:paraId="016501E3" w14:textId="77777777" w:rsidR="00856CF0" w:rsidRPr="00531768" w:rsidRDefault="009E7912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Na terenie </w:t>
      </w:r>
      <w:r w:rsidR="00856CF0" w:rsidRPr="00531768">
        <w:rPr>
          <w:rFonts w:cstheme="minorHAnsi"/>
          <w:sz w:val="20"/>
          <w:szCs w:val="20"/>
        </w:rPr>
        <w:t xml:space="preserve">budynku </w:t>
      </w:r>
      <w:r w:rsidRPr="00531768">
        <w:rPr>
          <w:rFonts w:cstheme="minorHAnsi"/>
          <w:sz w:val="20"/>
          <w:szCs w:val="20"/>
        </w:rPr>
        <w:t xml:space="preserve">panuje zakaz palenia tytoniu, poza miejscem wyraźnie do tego przeznaczonym. </w:t>
      </w:r>
    </w:p>
    <w:p w14:paraId="1B060967" w14:textId="77777777" w:rsidR="00856CF0" w:rsidRPr="00531768" w:rsidRDefault="00856CF0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51A38724" w14:textId="77777777" w:rsidR="00856CF0" w:rsidRPr="00531768" w:rsidRDefault="00856CF0" w:rsidP="00ED10E9">
      <w:pPr>
        <w:pStyle w:val="Akapitzlist"/>
        <w:ind w:left="142"/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 xml:space="preserve">§ </w:t>
      </w:r>
      <w:r w:rsidR="00EB1D4E" w:rsidRPr="00531768">
        <w:rPr>
          <w:rFonts w:cstheme="minorHAnsi"/>
          <w:sz w:val="20"/>
          <w:szCs w:val="20"/>
        </w:rPr>
        <w:t>9</w:t>
      </w:r>
    </w:p>
    <w:p w14:paraId="09844371" w14:textId="77777777" w:rsidR="00856CF0" w:rsidRPr="00531768" w:rsidRDefault="00856CF0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Najemca</w:t>
      </w:r>
      <w:r w:rsidR="009E7912" w:rsidRPr="00531768">
        <w:rPr>
          <w:rFonts w:cstheme="minorHAnsi"/>
          <w:sz w:val="20"/>
          <w:szCs w:val="20"/>
        </w:rPr>
        <w:t xml:space="preserve"> ma prawo składać </w:t>
      </w:r>
      <w:r w:rsidR="00ED10E9" w:rsidRPr="00531768">
        <w:rPr>
          <w:rFonts w:cstheme="minorHAnsi"/>
          <w:sz w:val="20"/>
          <w:szCs w:val="20"/>
        </w:rPr>
        <w:t>DODN</w:t>
      </w:r>
      <w:r w:rsidR="009E7912" w:rsidRPr="00531768">
        <w:rPr>
          <w:rFonts w:cstheme="minorHAnsi"/>
          <w:sz w:val="20"/>
          <w:szCs w:val="20"/>
        </w:rPr>
        <w:t xml:space="preserve"> opinie, sugestie, pytania oraz skargi dotyczące funkcjonowania budynku na adres mailowy:</w:t>
      </w:r>
      <w:r w:rsidR="00ED10E9" w:rsidRPr="00531768">
        <w:rPr>
          <w:rFonts w:cstheme="minorHAnsi"/>
          <w:sz w:val="20"/>
          <w:szCs w:val="20"/>
        </w:rPr>
        <w:t xml:space="preserve"> </w:t>
      </w:r>
      <w:r w:rsidR="00EC1551" w:rsidRPr="00531768">
        <w:rPr>
          <w:rFonts w:cstheme="minorHAnsi"/>
          <w:sz w:val="20"/>
          <w:szCs w:val="20"/>
        </w:rPr>
        <w:t>jgora</w:t>
      </w:r>
      <w:r w:rsidR="00ED10E9" w:rsidRPr="00531768">
        <w:rPr>
          <w:rFonts w:cstheme="minorHAnsi"/>
          <w:sz w:val="20"/>
          <w:szCs w:val="20"/>
        </w:rPr>
        <w:t>@dodn.</w:t>
      </w:r>
      <w:r w:rsidR="00EC1551" w:rsidRPr="00531768">
        <w:rPr>
          <w:rFonts w:cstheme="minorHAnsi"/>
          <w:sz w:val="20"/>
          <w:szCs w:val="20"/>
        </w:rPr>
        <w:t>dolnyslask</w:t>
      </w:r>
      <w:r w:rsidR="00ED10E9" w:rsidRPr="00531768">
        <w:rPr>
          <w:rFonts w:cstheme="minorHAnsi"/>
          <w:sz w:val="20"/>
          <w:szCs w:val="20"/>
        </w:rPr>
        <w:t>.pl</w:t>
      </w:r>
    </w:p>
    <w:p w14:paraId="321BE945" w14:textId="77777777" w:rsidR="00856CF0" w:rsidRPr="00531768" w:rsidRDefault="00856CF0" w:rsidP="00A3073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73D0BDC7" w14:textId="77777777" w:rsidR="00ED10E9" w:rsidRPr="00531768" w:rsidRDefault="00EB1D4E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§ 10</w:t>
      </w:r>
    </w:p>
    <w:p w14:paraId="2A0D6099" w14:textId="77777777" w:rsidR="00856CF0" w:rsidRPr="00531768" w:rsidRDefault="00856CF0" w:rsidP="00ED10E9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DODN</w:t>
      </w:r>
      <w:r w:rsidR="009E7912" w:rsidRPr="00531768">
        <w:rPr>
          <w:rFonts w:cstheme="minorHAnsi"/>
          <w:sz w:val="20"/>
          <w:szCs w:val="20"/>
        </w:rPr>
        <w:t xml:space="preserve"> zastrzega sobie możliwość zmian Regulaminu, w każdym czasie. </w:t>
      </w:r>
    </w:p>
    <w:p w14:paraId="5E3F973C" w14:textId="77777777" w:rsidR="0018454E" w:rsidRPr="00531768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DODN</w:t>
      </w:r>
      <w:r w:rsidR="009E7912" w:rsidRPr="00531768">
        <w:rPr>
          <w:rFonts w:cstheme="minorHAnsi"/>
          <w:sz w:val="20"/>
          <w:szCs w:val="20"/>
        </w:rPr>
        <w:t xml:space="preserve"> pisemnie poinformuje </w:t>
      </w:r>
      <w:r w:rsidRPr="00531768">
        <w:rPr>
          <w:rFonts w:cstheme="minorHAnsi"/>
          <w:sz w:val="20"/>
          <w:szCs w:val="20"/>
        </w:rPr>
        <w:t xml:space="preserve">Najemców </w:t>
      </w:r>
      <w:r w:rsidR="009E7912" w:rsidRPr="00531768">
        <w:rPr>
          <w:rFonts w:cstheme="minorHAnsi"/>
          <w:sz w:val="20"/>
          <w:szCs w:val="20"/>
        </w:rPr>
        <w:t>o wprowadzanych zmianach do Regulaminu</w:t>
      </w:r>
      <w:r w:rsidRPr="00531768">
        <w:rPr>
          <w:rFonts w:cstheme="minorHAnsi"/>
          <w:sz w:val="20"/>
          <w:szCs w:val="20"/>
        </w:rPr>
        <w:t>.</w:t>
      </w:r>
    </w:p>
    <w:p w14:paraId="4899C7D7" w14:textId="77777777" w:rsidR="00856CF0" w:rsidRPr="00531768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0"/>
        </w:rPr>
      </w:pPr>
      <w:r w:rsidRPr="00531768">
        <w:rPr>
          <w:rFonts w:cstheme="minorHAnsi"/>
          <w:sz w:val="20"/>
          <w:szCs w:val="20"/>
        </w:rPr>
        <w:t>Zmiany Regulaminu wchodzą w życi</w:t>
      </w:r>
      <w:r w:rsidR="00ED10E9" w:rsidRPr="00531768">
        <w:rPr>
          <w:rFonts w:cstheme="minorHAnsi"/>
          <w:sz w:val="20"/>
          <w:szCs w:val="20"/>
        </w:rPr>
        <w:t>e w dniu ich doręczenia Najemcy</w:t>
      </w:r>
      <w:r w:rsidRPr="00531768">
        <w:rPr>
          <w:rFonts w:cstheme="minorHAnsi"/>
          <w:sz w:val="20"/>
          <w:szCs w:val="20"/>
        </w:rPr>
        <w:t xml:space="preserve"> i stanowią integralną część umowy najmu, podnajmu. </w:t>
      </w:r>
    </w:p>
    <w:p w14:paraId="4E946449" w14:textId="77777777" w:rsidR="00856CF0" w:rsidRPr="00531768" w:rsidRDefault="00856CF0" w:rsidP="00ED10E9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14:paraId="2DD834EA" w14:textId="77777777" w:rsidR="00ED10E9" w:rsidRPr="00531768" w:rsidRDefault="00ED10E9" w:rsidP="00ED10E9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14:paraId="5A72BA2A" w14:textId="77777777" w:rsidR="00ED10E9" w:rsidRPr="00531768" w:rsidRDefault="00ED10E9" w:rsidP="00ED10E9">
      <w:pPr>
        <w:tabs>
          <w:tab w:val="left" w:pos="284"/>
        </w:tabs>
        <w:jc w:val="center"/>
        <w:rPr>
          <w:rFonts w:cstheme="minorHAnsi"/>
          <w:color w:val="232323"/>
          <w:sz w:val="20"/>
          <w:szCs w:val="20"/>
        </w:rPr>
      </w:pPr>
      <w:r w:rsidRPr="00531768">
        <w:rPr>
          <w:rFonts w:cstheme="minorHAnsi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14:paraId="7E5CD032" w14:textId="77777777" w:rsidR="00ED10E9" w:rsidRPr="00531768" w:rsidRDefault="00ED10E9" w:rsidP="00ED10E9">
      <w:pPr>
        <w:tabs>
          <w:tab w:val="left" w:pos="284"/>
        </w:tabs>
        <w:rPr>
          <w:rFonts w:cstheme="minorHAnsi"/>
          <w:color w:val="232323"/>
          <w:sz w:val="20"/>
          <w:szCs w:val="20"/>
        </w:rPr>
      </w:pPr>
    </w:p>
    <w:p w14:paraId="49AC006E" w14:textId="77777777" w:rsidR="00ED10E9" w:rsidRPr="00531768" w:rsidRDefault="00ED10E9" w:rsidP="00ED10E9">
      <w:pPr>
        <w:jc w:val="center"/>
        <w:rPr>
          <w:rFonts w:cstheme="minorHAnsi"/>
          <w:color w:val="232323"/>
          <w:sz w:val="20"/>
          <w:szCs w:val="20"/>
        </w:rPr>
      </w:pPr>
      <w:r w:rsidRPr="00531768">
        <w:rPr>
          <w:rFonts w:cstheme="minorHAnsi"/>
          <w:color w:val="232323"/>
          <w:sz w:val="20"/>
          <w:szCs w:val="20"/>
        </w:rPr>
        <w:t>………....................................                                            ........................................................</w:t>
      </w:r>
    </w:p>
    <w:p w14:paraId="669955F3" w14:textId="77777777" w:rsidR="00ED10E9" w:rsidRPr="00856CF0" w:rsidRDefault="00ED10E9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D10E9" w:rsidRPr="00856CF0" w:rsidSect="00A2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BEB"/>
    <w:multiLevelType w:val="hybridMultilevel"/>
    <w:tmpl w:val="966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B07"/>
    <w:multiLevelType w:val="hybridMultilevel"/>
    <w:tmpl w:val="135AABF2"/>
    <w:lvl w:ilvl="0" w:tplc="79C284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8C11AD"/>
    <w:multiLevelType w:val="hybridMultilevel"/>
    <w:tmpl w:val="30D0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48EE"/>
    <w:multiLevelType w:val="hybridMultilevel"/>
    <w:tmpl w:val="31BA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D23"/>
    <w:multiLevelType w:val="hybridMultilevel"/>
    <w:tmpl w:val="E12E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2A3E"/>
    <w:multiLevelType w:val="hybridMultilevel"/>
    <w:tmpl w:val="68C6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452D"/>
    <w:multiLevelType w:val="hybridMultilevel"/>
    <w:tmpl w:val="E1D0AA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643E31"/>
    <w:multiLevelType w:val="hybridMultilevel"/>
    <w:tmpl w:val="2AD0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7661F"/>
    <w:multiLevelType w:val="hybridMultilevel"/>
    <w:tmpl w:val="12BCFF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100A13"/>
    <w:multiLevelType w:val="hybridMultilevel"/>
    <w:tmpl w:val="537A05F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3A531E"/>
    <w:multiLevelType w:val="hybridMultilevel"/>
    <w:tmpl w:val="D9BC9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3BE7"/>
    <w:multiLevelType w:val="hybridMultilevel"/>
    <w:tmpl w:val="F626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A64E5"/>
    <w:multiLevelType w:val="hybridMultilevel"/>
    <w:tmpl w:val="F692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52248"/>
    <w:multiLevelType w:val="hybridMultilevel"/>
    <w:tmpl w:val="C342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71A"/>
    <w:multiLevelType w:val="hybridMultilevel"/>
    <w:tmpl w:val="919C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52DF"/>
    <w:multiLevelType w:val="hybridMultilevel"/>
    <w:tmpl w:val="161A5E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4EB3E96"/>
    <w:multiLevelType w:val="hybridMultilevel"/>
    <w:tmpl w:val="24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ED03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77C"/>
    <w:multiLevelType w:val="hybridMultilevel"/>
    <w:tmpl w:val="66E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12"/>
    <w:rsid w:val="0018454E"/>
    <w:rsid w:val="001952AC"/>
    <w:rsid w:val="002C7446"/>
    <w:rsid w:val="00384085"/>
    <w:rsid w:val="003B35F6"/>
    <w:rsid w:val="003F0AA7"/>
    <w:rsid w:val="00442234"/>
    <w:rsid w:val="00447325"/>
    <w:rsid w:val="00487582"/>
    <w:rsid w:val="0049793B"/>
    <w:rsid w:val="004C2430"/>
    <w:rsid w:val="00511414"/>
    <w:rsid w:val="005220DA"/>
    <w:rsid w:val="00531768"/>
    <w:rsid w:val="006474F0"/>
    <w:rsid w:val="0066088D"/>
    <w:rsid w:val="006E632D"/>
    <w:rsid w:val="007A430A"/>
    <w:rsid w:val="007C7869"/>
    <w:rsid w:val="00856CF0"/>
    <w:rsid w:val="008D6829"/>
    <w:rsid w:val="0093100A"/>
    <w:rsid w:val="00957ABB"/>
    <w:rsid w:val="009A223B"/>
    <w:rsid w:val="009C4B74"/>
    <w:rsid w:val="009E7912"/>
    <w:rsid w:val="00A205CE"/>
    <w:rsid w:val="00A30731"/>
    <w:rsid w:val="00A62F3F"/>
    <w:rsid w:val="00A81445"/>
    <w:rsid w:val="00A8172E"/>
    <w:rsid w:val="00A86A1C"/>
    <w:rsid w:val="00B47C7B"/>
    <w:rsid w:val="00B61F8E"/>
    <w:rsid w:val="00B650FC"/>
    <w:rsid w:val="00B65424"/>
    <w:rsid w:val="00BA6197"/>
    <w:rsid w:val="00C75536"/>
    <w:rsid w:val="00CB1462"/>
    <w:rsid w:val="00CC12D0"/>
    <w:rsid w:val="00D010F8"/>
    <w:rsid w:val="00D9011E"/>
    <w:rsid w:val="00DB61B4"/>
    <w:rsid w:val="00DB77F1"/>
    <w:rsid w:val="00E361F6"/>
    <w:rsid w:val="00E703F0"/>
    <w:rsid w:val="00E70A21"/>
    <w:rsid w:val="00E70E12"/>
    <w:rsid w:val="00E96FE2"/>
    <w:rsid w:val="00EB1D4E"/>
    <w:rsid w:val="00EC1551"/>
    <w:rsid w:val="00EC50A7"/>
    <w:rsid w:val="00ED10E9"/>
    <w:rsid w:val="00F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356B"/>
  <w15:docId w15:val="{572D352B-7750-4006-A52D-EB78CAA2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41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D6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Joanna Adamska</cp:lastModifiedBy>
  <cp:revision>2</cp:revision>
  <cp:lastPrinted>2016-06-22T11:29:00Z</cp:lastPrinted>
  <dcterms:created xsi:type="dcterms:W3CDTF">2024-08-06T11:04:00Z</dcterms:created>
  <dcterms:modified xsi:type="dcterms:W3CDTF">2024-08-06T11:04:00Z</dcterms:modified>
</cp:coreProperties>
</file>