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F559" w14:textId="20033691" w:rsidR="00F309BE" w:rsidRPr="00F309BE" w:rsidRDefault="00F309BE" w:rsidP="00F309BE">
      <w:pPr>
        <w:ind w:left="284" w:hanging="284"/>
        <w:jc w:val="right"/>
        <w:rPr>
          <w:rFonts w:asciiTheme="minorHAnsi" w:hAnsiTheme="minorHAnsi" w:cs="Arial"/>
          <w:color w:val="232323"/>
          <w:sz w:val="16"/>
          <w:szCs w:val="16"/>
        </w:rPr>
      </w:pPr>
      <w:r w:rsidRPr="00F309BE">
        <w:rPr>
          <w:rFonts w:asciiTheme="minorHAnsi" w:hAnsiTheme="minorHAnsi" w:cs="Arial"/>
          <w:color w:val="232323"/>
          <w:sz w:val="16"/>
          <w:szCs w:val="16"/>
        </w:rPr>
        <w:t>Załącznik nr 3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F03CDB7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2D328F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0B42C2BF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71DCB">
        <w:rPr>
          <w:rFonts w:asciiTheme="minorHAnsi" w:hAnsiTheme="minorHAnsi" w:cs="Arial"/>
          <w:color w:val="232323"/>
          <w:sz w:val="20"/>
          <w:szCs w:val="20"/>
        </w:rPr>
        <w:t>01.10.2018-30.09.2021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25A02864" w:rsidR="005F6EF6" w:rsidRPr="00807F82" w:rsidRDefault="008A0D62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Wynajmującego </w:t>
      </w:r>
      <w:r w:rsidR="006944F8" w:rsidRPr="00883D4A">
        <w:rPr>
          <w:rFonts w:asciiTheme="minorHAnsi" w:hAnsiTheme="minorHAnsi" w:cs="Arial"/>
          <w:sz w:val="20"/>
          <w:szCs w:val="20"/>
        </w:rPr>
        <w:t xml:space="preserve">za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83D4A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 z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e strony Wynajmującego zakreślając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83D4A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>odatkowy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451E62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6575FB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>przedmiot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u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250C2F74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</w:t>
      </w:r>
      <w:r w:rsidR="00883D4A">
        <w:rPr>
          <w:rFonts w:asciiTheme="minorHAnsi" w:eastAsia="Times New Roman" w:hAnsiTheme="minorHAnsi" w:cs="Arial"/>
          <w:color w:val="232323"/>
          <w:sz w:val="20"/>
          <w:szCs w:val="20"/>
        </w:rPr>
        <w:t>mcę z płatnością czynszu za dwa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2F09731" w14:textId="70D4B0CB" w:rsidR="00225EB5" w:rsidRPr="006B25B1" w:rsidRDefault="00225EB5" w:rsidP="00883D4A">
      <w:pPr>
        <w:ind w:left="360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883D4A">
        <w:rPr>
          <w:rFonts w:asciiTheme="minorHAnsi" w:hAnsiTheme="minorHAnsi" w:cs="Arial"/>
          <w:color w:val="232323"/>
          <w:sz w:val="20"/>
          <w:szCs w:val="20"/>
        </w:rPr>
        <w:lastRenderedPageBreak/>
        <w:t>Wynajmujący może, rozwiązać niniejszą umowę bez zachowania okresu wypowiedzenia</w:t>
      </w:r>
      <w:r w:rsidR="006B25B1" w:rsidRPr="00883D4A">
        <w:rPr>
          <w:rFonts w:asciiTheme="minorHAnsi" w:hAnsiTheme="minorHAnsi" w:cs="Arial"/>
          <w:color w:val="232323"/>
          <w:sz w:val="20"/>
          <w:szCs w:val="20"/>
        </w:rPr>
        <w:t xml:space="preserve"> po dodatkowym wezwaniu do zapłaty lub do uchylenia naruszeń ze strony Wynajmującego zakreślającego dodatkowy 7-dniowy termin z zagrożeniem rozwiązania umowy</w:t>
      </w:r>
      <w:r w:rsidRPr="006B25B1">
        <w:rPr>
          <w:rFonts w:asciiTheme="minorHAnsi" w:hAnsiTheme="minorHAnsi" w:cs="Arial"/>
          <w:color w:val="232323"/>
          <w:sz w:val="20"/>
          <w:szCs w:val="20"/>
        </w:rPr>
        <w:t xml:space="preserve">, a na </w:t>
      </w:r>
      <w:r w:rsidR="00964630" w:rsidRPr="006B25B1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6B25B1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2ECC1A4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Wynajmującemu </w:t>
      </w:r>
      <w:r w:rsidR="0099352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99352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</w:t>
      </w:r>
      <w:bookmarkStart w:id="0" w:name="_GoBack"/>
      <w:bookmarkEnd w:id="0"/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. </w:t>
      </w:r>
    </w:p>
    <w:p w14:paraId="6D64332A" w14:textId="1FCD7657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Niezależnie od zapłaty </w:t>
      </w:r>
      <w:r w:rsidR="00C1260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opisane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>go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28419F34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</w:t>
      </w:r>
      <w:r w:rsidR="001E1283">
        <w:rPr>
          <w:rFonts w:asciiTheme="minorHAnsi" w:hAnsiTheme="minorHAnsi" w:cs="Arial"/>
          <w:color w:val="232323"/>
          <w:sz w:val="20"/>
          <w:szCs w:val="20"/>
        </w:rPr>
        <w:t>kód przewyższających zastrzeżone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2FA1915A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</w:t>
      </w:r>
      <w:r w:rsidR="001E1283">
        <w:rPr>
          <w:rFonts w:asciiTheme="minorHAnsi" w:hAnsiTheme="minorHAnsi" w:cs="Arial"/>
          <w:color w:val="232323"/>
          <w:sz w:val="20"/>
          <w:szCs w:val="20"/>
        </w:rPr>
        <w:t xml:space="preserve">nych z eksploatacją, ewentualnego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wynagrodzenia za bezumowne korzystanie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BEC97" w15:done="0"/>
  <w15:commentEx w15:paraId="6F006A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0E2084"/>
    <w:rsid w:val="001079E4"/>
    <w:rsid w:val="001378A9"/>
    <w:rsid w:val="00171DCB"/>
    <w:rsid w:val="00183613"/>
    <w:rsid w:val="0019747D"/>
    <w:rsid w:val="001A4F46"/>
    <w:rsid w:val="001C1C88"/>
    <w:rsid w:val="001C4CA3"/>
    <w:rsid w:val="001E128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D328F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944F8"/>
    <w:rsid w:val="006B04B3"/>
    <w:rsid w:val="006B25B1"/>
    <w:rsid w:val="006D68BF"/>
    <w:rsid w:val="006D77B3"/>
    <w:rsid w:val="006E1508"/>
    <w:rsid w:val="007363AD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83D4A"/>
    <w:rsid w:val="008A0D62"/>
    <w:rsid w:val="008E3765"/>
    <w:rsid w:val="008F2072"/>
    <w:rsid w:val="00964630"/>
    <w:rsid w:val="00976ABC"/>
    <w:rsid w:val="00993524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260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309BE"/>
    <w:rsid w:val="00F51403"/>
    <w:rsid w:val="00F959D6"/>
    <w:rsid w:val="00FA2B15"/>
    <w:rsid w:val="00FB2B2D"/>
    <w:rsid w:val="00FC147A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72F399DE</Template>
  <TotalTime>1</TotalTime>
  <Pages>3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3</cp:revision>
  <cp:lastPrinted>2018-08-21T11:56:00Z</cp:lastPrinted>
  <dcterms:created xsi:type="dcterms:W3CDTF">2018-08-20T05:23:00Z</dcterms:created>
  <dcterms:modified xsi:type="dcterms:W3CDTF">2018-08-21T11:57:00Z</dcterms:modified>
</cp:coreProperties>
</file>