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64FD6" w14:textId="77777777" w:rsidR="005D1CD6" w:rsidRPr="005D1CD6" w:rsidRDefault="005D1CD6" w:rsidP="005D1CD6">
      <w:pPr>
        <w:ind w:left="284" w:hanging="284"/>
        <w:jc w:val="right"/>
        <w:rPr>
          <w:rFonts w:asciiTheme="minorHAnsi" w:hAnsiTheme="minorHAnsi" w:cs="Arial"/>
          <w:color w:val="232323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color w:val="232323"/>
          <w:sz w:val="20"/>
          <w:szCs w:val="20"/>
        </w:rPr>
        <w:t>Załącznik nr 3</w:t>
      </w:r>
      <w:r w:rsidR="007363AD">
        <w:rPr>
          <w:rFonts w:asciiTheme="minorHAnsi" w:hAnsiTheme="minorHAnsi" w:cs="Arial"/>
          <w:color w:val="232323"/>
          <w:sz w:val="20"/>
          <w:szCs w:val="20"/>
        </w:rPr>
        <w:t xml:space="preserve"> do Ogłoszenia</w:t>
      </w:r>
    </w:p>
    <w:p w14:paraId="3271A69A" w14:textId="77777777" w:rsidR="001079E4" w:rsidRDefault="001079E4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>
        <w:rPr>
          <w:rFonts w:asciiTheme="minorHAnsi" w:hAnsiTheme="minorHAnsi" w:cs="Arial"/>
          <w:b/>
          <w:color w:val="232323"/>
          <w:sz w:val="20"/>
          <w:szCs w:val="20"/>
        </w:rPr>
        <w:t>WZÓR</w:t>
      </w:r>
    </w:p>
    <w:p w14:paraId="4D111DF6" w14:textId="77777777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77777777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1079E4">
        <w:rPr>
          <w:rFonts w:asciiTheme="minorHAnsi" w:hAnsiTheme="minorHAnsi" w:cs="Arial"/>
          <w:b/>
          <w:bCs/>
          <w:sz w:val="20"/>
          <w:szCs w:val="20"/>
        </w:rPr>
        <w:t>…………………………….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77777777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CD4DC6">
        <w:rPr>
          <w:rFonts w:asciiTheme="minorHAnsi" w:hAnsiTheme="minorHAnsi" w:cs="Arial"/>
          <w:sz w:val="20"/>
          <w:szCs w:val="20"/>
        </w:rPr>
        <w:t>Skarbowców 8a</w:t>
      </w:r>
      <w:r w:rsidR="00393D93">
        <w:rPr>
          <w:rFonts w:asciiTheme="minorHAnsi" w:hAnsiTheme="minorHAnsi" w:cs="Arial"/>
          <w:sz w:val="20"/>
          <w:szCs w:val="20"/>
        </w:rPr>
        <w:t>, 53-025 Wrocław</w:t>
      </w:r>
      <w:r w:rsidR="00CD4DC6">
        <w:rPr>
          <w:rFonts w:asciiTheme="minorHAnsi" w:hAnsiTheme="minorHAnsi" w:cs="Arial"/>
          <w:sz w:val="20"/>
          <w:szCs w:val="20"/>
        </w:rPr>
        <w:t xml:space="preserve">  </w:t>
      </w:r>
      <w:r w:rsidR="00F959D6">
        <w:rPr>
          <w:rFonts w:asciiTheme="minorHAnsi" w:hAnsiTheme="minorHAnsi" w:cs="Arial"/>
          <w:sz w:val="20"/>
          <w:szCs w:val="20"/>
        </w:rPr>
        <w:t xml:space="preserve">,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77777777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Małgorzatę </w:t>
      </w:r>
      <w:r w:rsidR="009A6FE3">
        <w:rPr>
          <w:rFonts w:asciiTheme="minorHAnsi" w:hAnsiTheme="minorHAnsi" w:cs="Arial"/>
          <w:b/>
          <w:bCs/>
          <w:sz w:val="20"/>
          <w:szCs w:val="20"/>
        </w:rPr>
        <w:t>M</w:t>
      </w:r>
      <w:r w:rsidR="009E0DAF">
        <w:rPr>
          <w:rFonts w:asciiTheme="minorHAnsi" w:hAnsiTheme="minorHAnsi" w:cs="Arial"/>
          <w:b/>
          <w:bCs/>
          <w:sz w:val="20"/>
          <w:szCs w:val="20"/>
        </w:rPr>
        <w:t>atusiak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reprezentacji , przy kontrasygnacie finansowej</w:t>
      </w:r>
    </w:p>
    <w:p w14:paraId="143F7167" w14:textId="77777777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Jolanty Jabłczyńskiej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Zastępcy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77777777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…………………………..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…………………………………………..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77777777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łącznie zwanych w dalszej treści umowy  STRONAMI,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zawarto umowę następującej treści 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77777777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Decyzji Zarządu Województwa Dolnośląskiego z dnia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230E678B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Część budynku stanowiącą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, składając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y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77777777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Na podstawie 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rozstrzygnięcia i wyboru przez Wynajmującego oferty Najemcy złożonej w toku  postępowania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77777777" w:rsidR="00303AB3" w:rsidRPr="00303AB3" w:rsidRDefault="00303AB3" w:rsidP="00303AB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>  w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7777777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ziałalności zadeklarowanej  w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77777777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przez 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przeciwpożarowego  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>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79853F36" w14:textId="77777777" w:rsidR="00225EB5" w:rsidRPr="00422F02" w:rsidRDefault="00225EB5" w:rsidP="00422F02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określony,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………………………………………………….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r.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z zastrzeżeniem ust.2.</w:t>
      </w:r>
    </w:p>
    <w:p w14:paraId="57BBA933" w14:textId="77777777" w:rsidR="008125F7" w:rsidRPr="00807F82" w:rsidRDefault="009973B3" w:rsidP="00A26E9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125F7">
        <w:rPr>
          <w:rFonts w:asciiTheme="minorHAnsi" w:hAnsiTheme="minorHAnsi" w:cs="Arial"/>
          <w:color w:val="232323"/>
          <w:sz w:val="20"/>
          <w:szCs w:val="20"/>
        </w:rPr>
        <w:t>Wynajmujący zastrzega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isemnej pod rygorem nieważności oraz zgody 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zarządu województwa właściwego do gospodarowania mieniem.</w:t>
      </w:r>
    </w:p>
    <w:p w14:paraId="07D6F906" w14:textId="5556FE1D" w:rsidR="005F6EF6" w:rsidRPr="00807F82" w:rsidRDefault="008A0D62" w:rsidP="00A26E9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ust.1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Wynajmującego przez okres dłuższy niż jeden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ze strony Wynajmującego zakreślanego 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odatkowy 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ności z zagrożeniem rozwiązania umowy. </w:t>
      </w:r>
    </w:p>
    <w:p w14:paraId="6C980ABB" w14:textId="2D3AB1B6" w:rsidR="00690560" w:rsidRPr="00807F82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a ważne powody w rozumieniu ust.1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0C31682" w14:textId="520C43A0" w:rsidR="0064105A" w:rsidRPr="00807F82" w:rsidRDefault="0064105A" w:rsidP="00807F82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Za ważne powody strony uznają również przypadek niewykonywania lub nienależytego wykonywania postanowień umowy przez Najemcę </w:t>
      </w:r>
      <w:r w:rsidR="00615B50" w:rsidRPr="00807F82">
        <w:rPr>
          <w:rFonts w:asciiTheme="minorHAnsi" w:hAnsiTheme="minorHAnsi" w:cs="Arial"/>
          <w:color w:val="232323"/>
          <w:sz w:val="20"/>
          <w:szCs w:val="20"/>
        </w:rPr>
        <w:t xml:space="preserve">pomimo dodatkowego wezwania do zapłaty ze strony Wynajmującego zakreślanego dodatkowy 7-dniowy termin dla usunięcia uchybienia ze strony Najemcy, z zagrożeniem rozwiązania umowy. 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145B1693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 7.</w:t>
      </w:r>
    </w:p>
    <w:p w14:paraId="5D39B17D" w14:textId="77777777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, przelewem na bankowy rac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>hunek  bieżący Wynajmującego, w 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oparciu  o wystawioną przez  Wynajmującego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77777777" w:rsidR="00225EB5" w:rsidRPr="00422F02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50C5CF5A" w14:textId="77777777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125F7">
        <w:rPr>
          <w:rFonts w:asciiTheme="minorHAnsi" w:hAnsiTheme="minorHAnsi" w:cs="Arial"/>
          <w:color w:val="232323"/>
          <w:sz w:val="20"/>
          <w:szCs w:val="20"/>
        </w:rPr>
        <w:t>Oprócz czynszu Najemca zobowiąz</w:t>
      </w:r>
      <w:r w:rsidR="00204411" w:rsidRPr="008125F7">
        <w:rPr>
          <w:rFonts w:asciiTheme="minorHAnsi" w:hAnsiTheme="minorHAnsi" w:cs="Arial"/>
          <w:color w:val="232323"/>
          <w:sz w:val="20"/>
          <w:szCs w:val="20"/>
        </w:rPr>
        <w:t>any jest do regulowania</w:t>
      </w:r>
      <w:r w:rsidR="004E1127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B653C2" w:rsidRPr="00807F82">
        <w:rPr>
          <w:rFonts w:asciiTheme="minorHAnsi" w:hAnsiTheme="minorHAnsi" w:cs="Arial"/>
          <w:color w:val="232323"/>
          <w:sz w:val="20"/>
          <w:szCs w:val="20"/>
        </w:rPr>
        <w:t>opłat</w:t>
      </w:r>
      <w:r w:rsidR="004E1127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204411" w:rsidRPr="00807F82">
        <w:rPr>
          <w:rFonts w:asciiTheme="minorHAnsi" w:hAnsiTheme="minorHAnsi" w:cs="Arial"/>
          <w:color w:val="232323"/>
          <w:sz w:val="20"/>
          <w:szCs w:val="20"/>
        </w:rPr>
        <w:t xml:space="preserve">wiązanych z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korzystaniem usług, które Najemca samodzielnie zainstalował w</w:t>
      </w:r>
      <w:r w:rsidR="00D06095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przedmiocie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 najmu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, w szczególności w zakresie telefonu lub Internetu.</w:t>
      </w:r>
    </w:p>
    <w:p w14:paraId="4D863519" w14:textId="04F8B97D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poprzedzającym  Najemca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54F0B0FF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przypadku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5F38CF7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64C31ECF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77777777" w:rsidR="00225EB5" w:rsidRPr="00F959D6" w:rsidRDefault="00225EB5" w:rsidP="00CE099E">
      <w:pPr>
        <w:ind w:left="720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0D94A47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Po zakończeniu umowy najmu, Najemca zobowiązany jest zwrócić Wynajmującemu przedmiot najmu w stanie nie pogorszonym  ponad normalne zużycie.</w:t>
      </w:r>
    </w:p>
    <w:p w14:paraId="4219A88E" w14:textId="1A75DA06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2,5 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4A8654C0" w14:textId="0737CB58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związanych z eksploatacją, ewentualnej kary umownej przewidzianej w paragrafie poprzedzającym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 przypadku potrącenia dokonanego przez Wynajmującego w okresie trwania stosunku najmu Najemca zobowiązuje się do uzupełnienia środków pieniężnych na poczet kaucji  w wysokości wynikającej z oświadczenia Wynajmującego o potrąceniu w terminie 7 dni od daty zawiadomienia Najemcy przez Wynajmującego  o dokonanym  potrąceniu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0C5873B1" w:rsidR="00AC103A" w:rsidRPr="00EE26D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11.</w:t>
      </w:r>
    </w:p>
    <w:p w14:paraId="38FE5C01" w14:textId="77777777" w:rsidR="00CF206A" w:rsidRPr="00590D4F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Strony  poddają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14:paraId="5B97E324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Umowę sporządzono w 2 jednobrzmiących egzemplarzach, po 1 dla każdej  ze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B5"/>
    <w:rsid w:val="000268A4"/>
    <w:rsid w:val="00034ABA"/>
    <w:rsid w:val="000A2D02"/>
    <w:rsid w:val="000D79FE"/>
    <w:rsid w:val="000E0538"/>
    <w:rsid w:val="000E0AFB"/>
    <w:rsid w:val="001079E4"/>
    <w:rsid w:val="001378A9"/>
    <w:rsid w:val="00183613"/>
    <w:rsid w:val="0019747D"/>
    <w:rsid w:val="001A4F46"/>
    <w:rsid w:val="001C1C88"/>
    <w:rsid w:val="001E40FA"/>
    <w:rsid w:val="001E7B93"/>
    <w:rsid w:val="00204411"/>
    <w:rsid w:val="002142A7"/>
    <w:rsid w:val="002205CD"/>
    <w:rsid w:val="00221966"/>
    <w:rsid w:val="00225EB5"/>
    <w:rsid w:val="0023474A"/>
    <w:rsid w:val="00235A66"/>
    <w:rsid w:val="00243D59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30317C"/>
    <w:rsid w:val="00303AB3"/>
    <w:rsid w:val="0031774F"/>
    <w:rsid w:val="0033321D"/>
    <w:rsid w:val="00340B65"/>
    <w:rsid w:val="003778FA"/>
    <w:rsid w:val="00393D93"/>
    <w:rsid w:val="003F7908"/>
    <w:rsid w:val="00422F02"/>
    <w:rsid w:val="00427B0D"/>
    <w:rsid w:val="00442E98"/>
    <w:rsid w:val="00443C5F"/>
    <w:rsid w:val="00456064"/>
    <w:rsid w:val="00456106"/>
    <w:rsid w:val="00476270"/>
    <w:rsid w:val="004C2416"/>
    <w:rsid w:val="004E1127"/>
    <w:rsid w:val="004E229B"/>
    <w:rsid w:val="005148F6"/>
    <w:rsid w:val="005602E7"/>
    <w:rsid w:val="00590D4F"/>
    <w:rsid w:val="00594B7A"/>
    <w:rsid w:val="005A0392"/>
    <w:rsid w:val="005D1CD6"/>
    <w:rsid w:val="005E0374"/>
    <w:rsid w:val="005E265D"/>
    <w:rsid w:val="005F6EF6"/>
    <w:rsid w:val="00605537"/>
    <w:rsid w:val="00615B50"/>
    <w:rsid w:val="0062223B"/>
    <w:rsid w:val="00627EF2"/>
    <w:rsid w:val="0064105A"/>
    <w:rsid w:val="00690560"/>
    <w:rsid w:val="006919A1"/>
    <w:rsid w:val="006B04B3"/>
    <w:rsid w:val="006D68BF"/>
    <w:rsid w:val="006D77B3"/>
    <w:rsid w:val="006E1508"/>
    <w:rsid w:val="007363AD"/>
    <w:rsid w:val="00763051"/>
    <w:rsid w:val="00776B44"/>
    <w:rsid w:val="00781825"/>
    <w:rsid w:val="007A033A"/>
    <w:rsid w:val="007A0840"/>
    <w:rsid w:val="007C48CE"/>
    <w:rsid w:val="007C7650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A0D62"/>
    <w:rsid w:val="008E3765"/>
    <w:rsid w:val="008F2072"/>
    <w:rsid w:val="00964630"/>
    <w:rsid w:val="00976ABC"/>
    <w:rsid w:val="009973B3"/>
    <w:rsid w:val="009A6FE3"/>
    <w:rsid w:val="009B22CE"/>
    <w:rsid w:val="009B3DA2"/>
    <w:rsid w:val="009E0DAF"/>
    <w:rsid w:val="009E2B1E"/>
    <w:rsid w:val="00A32349"/>
    <w:rsid w:val="00A33DDA"/>
    <w:rsid w:val="00A40951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52D00"/>
    <w:rsid w:val="00B653C2"/>
    <w:rsid w:val="00B67D54"/>
    <w:rsid w:val="00C14DF5"/>
    <w:rsid w:val="00C548F8"/>
    <w:rsid w:val="00C63F59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36BEC"/>
    <w:rsid w:val="00E36E08"/>
    <w:rsid w:val="00E62AB5"/>
    <w:rsid w:val="00E81682"/>
    <w:rsid w:val="00E93BEB"/>
    <w:rsid w:val="00EA5E89"/>
    <w:rsid w:val="00EA7A2B"/>
    <w:rsid w:val="00EB364E"/>
    <w:rsid w:val="00EC5DB8"/>
    <w:rsid w:val="00ED4D59"/>
    <w:rsid w:val="00EE0FFD"/>
    <w:rsid w:val="00EE26DA"/>
    <w:rsid w:val="00EE6808"/>
    <w:rsid w:val="00EF1EF2"/>
    <w:rsid w:val="00EF6E0F"/>
    <w:rsid w:val="00F51403"/>
    <w:rsid w:val="00F959D6"/>
    <w:rsid w:val="00FA2B15"/>
    <w:rsid w:val="00FB2B2D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dodn06pc</cp:lastModifiedBy>
  <cp:revision>2</cp:revision>
  <cp:lastPrinted>2017-03-29T12:14:00Z</cp:lastPrinted>
  <dcterms:created xsi:type="dcterms:W3CDTF">2017-11-06T11:24:00Z</dcterms:created>
  <dcterms:modified xsi:type="dcterms:W3CDTF">2017-11-06T11:24:00Z</dcterms:modified>
</cp:coreProperties>
</file>