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bookmarkStart w:id="0" w:name="_GoBack"/>
      <w:bookmarkEnd w:id="0"/>
      <w:r>
        <w:t>Załącznik nr 2C</w:t>
      </w:r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070730">
        <w:rPr>
          <w:b/>
        </w:rPr>
        <w:t xml:space="preserve"> – CZĘŚĆ </w:t>
      </w:r>
      <w:r w:rsidR="00252413">
        <w:rPr>
          <w:b/>
        </w:rPr>
        <w:t>3</w:t>
      </w:r>
    </w:p>
    <w:p w:rsidR="00E57ABC" w:rsidRDefault="00252413" w:rsidP="00E57ABC">
      <w:pPr>
        <w:ind w:left="567" w:right="566"/>
        <w:jc w:val="center"/>
        <w:rPr>
          <w:b/>
        </w:rPr>
      </w:pPr>
      <w:r>
        <w:rPr>
          <w:b/>
        </w:rPr>
        <w:t>POMOCE EDUKACYJNE</w:t>
      </w:r>
    </w:p>
    <w:p w:rsidR="00F10E28" w:rsidRDefault="00F10E28" w:rsidP="00F10E28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Pr="00F10E28">
        <w:rPr>
          <w:i/>
        </w:rPr>
        <w:t>dostawa doposażenia dla szkół/placówek w projekcie „Zawodowy Dolny Śląsk”</w:t>
      </w:r>
      <w:r w:rsidR="00051D95">
        <w:rPr>
          <w:i/>
        </w:rPr>
        <w:t>- pomoce naukowe</w:t>
      </w:r>
      <w:r>
        <w:rPr>
          <w:i/>
        </w:rPr>
        <w:t xml:space="preserve">,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5545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1866"/>
        <w:gridCol w:w="5103"/>
        <w:gridCol w:w="728"/>
        <w:gridCol w:w="1229"/>
        <w:gridCol w:w="1870"/>
        <w:gridCol w:w="971"/>
        <w:gridCol w:w="1013"/>
        <w:gridCol w:w="1134"/>
        <w:gridCol w:w="1146"/>
      </w:tblGrid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SZCZEGÓŁOWY OPIS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MIEJSCE DOSTAWY</w:t>
            </w:r>
          </w:p>
        </w:tc>
        <w:tc>
          <w:tcPr>
            <w:tcW w:w="1870" w:type="dxa"/>
          </w:tcPr>
          <w:p w:rsidR="001A6183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ARTYKUŁU, OPIS PARAMERTÓW</w:t>
            </w:r>
            <w:r w:rsidR="002205B6">
              <w:rPr>
                <w:sz w:val="18"/>
                <w:szCs w:val="18"/>
              </w:rPr>
              <w:t>,</w:t>
            </w:r>
          </w:p>
          <w:p w:rsidR="002205B6" w:rsidRPr="00E57ABC" w:rsidRDefault="002205B6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205B6">
              <w:rPr>
                <w:sz w:val="16"/>
                <w:szCs w:val="16"/>
              </w:rPr>
              <w:t>Dołączenie specyfikacji urządzenia – jeżeli dotyczy)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870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2D666F" w:rsidRPr="00E57ABC" w:rsidTr="001A6183">
        <w:tc>
          <w:tcPr>
            <w:tcW w:w="485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Mapa samochodowa</w:t>
            </w:r>
          </w:p>
        </w:tc>
        <w:tc>
          <w:tcPr>
            <w:tcW w:w="5103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Mapa ścienna drogowa Polski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Skala max: 1:700 000 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Mapa  magnetyczna. 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Wersja aktualna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Mapa laminowana matowa nieodbijająca światła, z ramą PCV,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można po niej pisać mazakami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suchościeralnymi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wybrane punkty można zaznaczać za pomocą znaczników magnetycznych. 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Mapa zawiera: aktualna siec dróg i autostrad wraz z numeracją, drogi ekspresowe i autostrady w budowie, odległości na drogach, podział administracyjny kraju, siec hydrograficzną, linie kolejowe, przejścia graniczne, przeprawy promowe. 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2D666F" w:rsidRPr="0063658B" w:rsidRDefault="002D666F" w:rsidP="005A4A72">
            <w:r w:rsidRPr="0063658B">
              <w:t>1</w:t>
            </w:r>
          </w:p>
        </w:tc>
        <w:tc>
          <w:tcPr>
            <w:tcW w:w="1229" w:type="dxa"/>
          </w:tcPr>
          <w:p w:rsidR="002D666F" w:rsidRPr="0063658B" w:rsidRDefault="002D666F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Strzelin</w:t>
            </w:r>
          </w:p>
        </w:tc>
        <w:tc>
          <w:tcPr>
            <w:tcW w:w="1870" w:type="dxa"/>
          </w:tcPr>
          <w:p w:rsidR="002D666F" w:rsidRPr="00E57ABC" w:rsidRDefault="002D666F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666F" w:rsidRPr="00E57ABC" w:rsidTr="001A6183">
        <w:tc>
          <w:tcPr>
            <w:tcW w:w="485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</w:t>
            </w:r>
          </w:p>
        </w:tc>
        <w:tc>
          <w:tcPr>
            <w:tcW w:w="1866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elektromaszynowy</w:t>
            </w:r>
          </w:p>
        </w:tc>
        <w:tc>
          <w:tcPr>
            <w:tcW w:w="5103" w:type="dxa"/>
          </w:tcPr>
          <w:p w:rsidR="002D666F" w:rsidRPr="0063658B" w:rsidRDefault="002D666F" w:rsidP="005A4A72">
            <w:pPr>
              <w:pStyle w:val="Akapitzlist"/>
              <w:numPr>
                <w:ilvl w:val="0"/>
                <w:numId w:val="1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Materiały dydaktyczne do doświadczeń uczniowskich z mechaniki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zawierający pomoce dydaktyczne, składa się z elementów, które montuje się ze sobą i w ten sposób powstają układy doświadczalne. W skład zestawu wchodzi: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Podstawa- 1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Uchwyt do podstawy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Sprężyna - 2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Uchwyt z haczykiem - 4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Pręt - 6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Łącznik krzyżowy - 3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lastRenderedPageBreak/>
              <w:t>Przymiar - 2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Belka z otworami i uchwytem blokującym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Wskazówka - 1szt.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Pręt krótki o zmiennej średnicy - 2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Klocek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Obciążniki do klocka - 2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Figury płaskie - 2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Bryła drewniana z drutem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Obciążniki na pręcie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Obciążniki z podstawą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Wózek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Rynienka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Blok z haczykiem - 2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Naczynie do prawa Archimedesa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Klocek do naczynia - 3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Naczynie z odpływem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Klocek - 3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Bryła niekształtna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Kulka z haczykiem - 3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Siłomierz - 2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Pion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Haczyk - 6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Szalka - 2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Chronograf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Kółko do rynienki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Szpulka - 1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2D666F" w:rsidRPr="0063658B" w:rsidRDefault="002D666F" w:rsidP="005A4A72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Do zestawu dołączona jest instrukcja. Opis zawiera zwięzłe propozycje ćwiczeń uczniowskich z fotografiami wyjaśniającymi sposób zestawienia układów doświadczalnych.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jest w opakowaniu – walizce.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lastRenderedPageBreak/>
              <w:t>Model pompy wirowej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pozwala zademonstrować i wyjaśnić zasadę działania pompy wirowej. Zestaw składa się z: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Żeliwnej podstawy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Korpusu pompy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Wirnika łopatkowego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Kół zębatych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Dwóch węży (wlotowego z sitkiem i zaworem zwrotnym oraz wylotowego)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Modele przekładni i napędów mechanicznych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dydaktycznego do nauczania techniki w szkole podstawowej.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Zestaw jest w opakowaniu w walizce. 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 skład zestawu wchodzi 11 szt. modeli o podstawie 120x90mm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Modele przekładni 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sześciu modeli przekładni mechanicznych, wśród których znajdują się: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przekładnia pasowa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łańcuchowa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zębata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liniowa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ślimakowa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cierna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Każdy model zmontowany jest na metalowym słupku osadzonym na podstawie z tworzywa sztucznego o średnicy 11 cm.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Mechanika – walizkowy zestaw do mechaniki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Zestaw demonstracyjny do pokazów z mechaniki, zawierający m.in. bloczki, szalki, sprężyny z haczykami, dynamometr, obciążniki, równię, skalę, zaciski i inne </w:t>
            </w:r>
            <w:r w:rsidRPr="0063658B">
              <w:rPr>
                <w:rFonts w:cstheme="minorHAnsi"/>
                <w:sz w:val="20"/>
                <w:szCs w:val="20"/>
              </w:rPr>
              <w:lastRenderedPageBreak/>
              <w:t>elementy.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zawiera instrukcję, która przedstawia opisy 10 doświadczeń.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Całość dostarczana w walizce. 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Wymiary: 540 x 450 x 150 mm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do montażu z elektrotechniki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Korzystając z zestawu można zbudować wiele ciekawych obwodów elektrycznych m.in.: łączenie równoległe i szeregowe źródeł zasilania lub odbiorników, działanie termiczne prądu, pomiary napięć i prądów. 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Elementy zestawu: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1. Podstawka na baterie  </w:t>
            </w:r>
            <w:r w:rsidRPr="0063658B">
              <w:rPr>
                <w:rFonts w:cstheme="minorHAnsi"/>
                <w:sz w:val="20"/>
                <w:szCs w:val="20"/>
              </w:rPr>
              <w:tab/>
              <w:t>2szt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2. Gniazdko wtykowe</w:t>
            </w:r>
            <w:r w:rsidRPr="0063658B">
              <w:rPr>
                <w:rFonts w:cstheme="minorHAnsi"/>
                <w:sz w:val="20"/>
                <w:szCs w:val="20"/>
              </w:rPr>
              <w:tab/>
              <w:t>1szt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3. Wyłącznik </w:t>
            </w:r>
            <w:r w:rsidRPr="0063658B">
              <w:rPr>
                <w:rFonts w:cstheme="minorHAnsi"/>
                <w:sz w:val="20"/>
                <w:szCs w:val="20"/>
              </w:rPr>
              <w:tab/>
              <w:t>1szt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4. Przełącznik dwupozycyjny</w:t>
            </w:r>
            <w:r w:rsidRPr="0063658B">
              <w:rPr>
                <w:rFonts w:cstheme="minorHAnsi"/>
                <w:sz w:val="20"/>
                <w:szCs w:val="20"/>
              </w:rPr>
              <w:tab/>
              <w:t>2szt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5. Przycisk dzwonkowy </w:t>
            </w:r>
            <w:r w:rsidRPr="0063658B">
              <w:rPr>
                <w:rFonts w:cstheme="minorHAnsi"/>
                <w:sz w:val="20"/>
                <w:szCs w:val="20"/>
              </w:rPr>
              <w:tab/>
              <w:t>1szt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6. Podstawka pod żarówkę</w:t>
            </w:r>
            <w:r w:rsidRPr="0063658B">
              <w:rPr>
                <w:rFonts w:cstheme="minorHAnsi"/>
                <w:sz w:val="20"/>
                <w:szCs w:val="20"/>
              </w:rPr>
              <w:tab/>
              <w:t>3szt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7. Silnik   </w:t>
            </w:r>
            <w:r w:rsidRPr="0063658B">
              <w:rPr>
                <w:rFonts w:cstheme="minorHAnsi"/>
                <w:sz w:val="20"/>
                <w:szCs w:val="20"/>
              </w:rPr>
              <w:tab/>
              <w:t>1szt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8. Dzwonek  wymiar: 12x7x3,7cm</w:t>
            </w:r>
            <w:r w:rsidRPr="0063658B">
              <w:rPr>
                <w:rFonts w:cstheme="minorHAnsi"/>
                <w:sz w:val="20"/>
                <w:szCs w:val="20"/>
              </w:rPr>
              <w:tab/>
              <w:t>1szt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9. Opornica suwakowa  51 Ohm   wymiar: 7x14x6cm</w:t>
            </w:r>
            <w:r w:rsidRPr="0063658B">
              <w:rPr>
                <w:rFonts w:cstheme="minorHAnsi"/>
                <w:sz w:val="20"/>
                <w:szCs w:val="20"/>
              </w:rPr>
              <w:tab/>
              <w:t>1szt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10. Bezpiecznik</w:t>
            </w:r>
            <w:r w:rsidRPr="0063658B">
              <w:rPr>
                <w:rFonts w:cstheme="minorHAnsi"/>
                <w:sz w:val="20"/>
                <w:szCs w:val="20"/>
              </w:rPr>
              <w:tab/>
              <w:t>1szt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11. Grzejnik</w:t>
            </w:r>
            <w:r w:rsidRPr="0063658B">
              <w:rPr>
                <w:rFonts w:cstheme="minorHAnsi"/>
                <w:sz w:val="20"/>
                <w:szCs w:val="20"/>
              </w:rPr>
              <w:tab/>
              <w:t>1szt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12. Instrukcja zawierająca 23 doświadczenia/ćwiczenia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wraz z rysunkami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perspektywistycznymi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, które ułatwią montowanie układów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elementów do montażu obwodów z elektrotechniki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 elementów zestawu można budować obwody elektryczne z wykorzystaniem modeli urządzeń elektro-mechanicznych. Wszystkie elementy zestawu </w:t>
            </w:r>
            <w:r w:rsidRPr="0063658B">
              <w:rPr>
                <w:rFonts w:cstheme="minorHAnsi"/>
                <w:sz w:val="20"/>
                <w:szCs w:val="20"/>
              </w:rPr>
              <w:lastRenderedPageBreak/>
              <w:t>umieszczone są na podstawkach.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Całość dostarczana w opakowaniu - walizce.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2D666F" w:rsidRPr="0063658B" w:rsidRDefault="002D666F" w:rsidP="005A4A72">
            <w:r w:rsidRPr="0063658B">
              <w:lastRenderedPageBreak/>
              <w:t>1</w:t>
            </w:r>
          </w:p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Default="002D666F" w:rsidP="005A4A72"/>
          <w:p w:rsidR="002D666F" w:rsidRDefault="002D666F" w:rsidP="005A4A72"/>
          <w:p w:rsidR="002D666F" w:rsidRPr="0063658B" w:rsidRDefault="002D666F" w:rsidP="005A4A72"/>
          <w:p w:rsidR="002D666F" w:rsidRPr="0063658B" w:rsidRDefault="002D666F" w:rsidP="005A4A72">
            <w:r w:rsidRPr="0063658B">
              <w:lastRenderedPageBreak/>
              <w:t>1</w:t>
            </w:r>
          </w:p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>
            <w:r w:rsidRPr="0063658B">
              <w:t>1</w:t>
            </w:r>
          </w:p>
          <w:p w:rsidR="002D666F" w:rsidRPr="0063658B" w:rsidRDefault="002D666F" w:rsidP="005A4A72"/>
          <w:p w:rsidR="002D666F" w:rsidRPr="0063658B" w:rsidRDefault="002D666F" w:rsidP="005A4A72"/>
          <w:p w:rsidR="002D666F" w:rsidRDefault="002D666F" w:rsidP="005A4A72"/>
          <w:p w:rsidR="002D666F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>
            <w:r w:rsidRPr="0063658B">
              <w:t>1</w:t>
            </w:r>
          </w:p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>
            <w:r w:rsidRPr="0063658B">
              <w:t>1</w:t>
            </w:r>
          </w:p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>
            <w:r w:rsidRPr="0063658B">
              <w:t>1</w:t>
            </w:r>
          </w:p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Default="002D666F" w:rsidP="005A4A72"/>
          <w:p w:rsidR="002D666F" w:rsidRDefault="002D666F" w:rsidP="005A4A72"/>
          <w:p w:rsidR="002D666F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>
            <w:r w:rsidRPr="0063658B">
              <w:t>1</w:t>
            </w:r>
          </w:p>
        </w:tc>
        <w:tc>
          <w:tcPr>
            <w:tcW w:w="1229" w:type="dxa"/>
          </w:tcPr>
          <w:p w:rsidR="002D666F" w:rsidRPr="0063658B" w:rsidRDefault="002D666F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Środa Śląska</w:t>
            </w:r>
          </w:p>
        </w:tc>
        <w:tc>
          <w:tcPr>
            <w:tcW w:w="1870" w:type="dxa"/>
          </w:tcPr>
          <w:p w:rsidR="002D666F" w:rsidRPr="00E57ABC" w:rsidRDefault="002D666F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666F" w:rsidRPr="00E57ABC" w:rsidTr="001A6183">
        <w:tc>
          <w:tcPr>
            <w:tcW w:w="485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66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Model silnika elektrycznego – prądnica prądu stałego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Model silnika - prądnicy na prąd stały przeznaczony jest do wykorzystania na lekcjach fizyki i elektrotechniki. Służy do demonstrowania budowy i wyjaśnia zasady działania.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Zasilanie - 6-9 V (prąd stały)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2D666F" w:rsidRPr="0063658B" w:rsidRDefault="002D666F" w:rsidP="005A4A72">
            <w:r w:rsidRPr="0063658B">
              <w:t>1</w:t>
            </w:r>
          </w:p>
        </w:tc>
        <w:tc>
          <w:tcPr>
            <w:tcW w:w="1229" w:type="dxa"/>
          </w:tcPr>
          <w:p w:rsidR="002D666F" w:rsidRPr="0063658B" w:rsidRDefault="002D666F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Środa Śląska</w:t>
            </w:r>
          </w:p>
        </w:tc>
        <w:tc>
          <w:tcPr>
            <w:tcW w:w="1870" w:type="dxa"/>
          </w:tcPr>
          <w:p w:rsidR="002D666F" w:rsidRPr="00E57ABC" w:rsidRDefault="002D666F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666F" w:rsidRPr="00E57ABC" w:rsidTr="001A6183">
        <w:tc>
          <w:tcPr>
            <w:tcW w:w="485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4</w:t>
            </w:r>
          </w:p>
        </w:tc>
        <w:tc>
          <w:tcPr>
            <w:tcW w:w="1866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Model silnika i generatora elektrycznego</w:t>
            </w:r>
          </w:p>
        </w:tc>
        <w:tc>
          <w:tcPr>
            <w:tcW w:w="5103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Demonstracyjny model silnika i generatora elektrycznego.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Pomoc dydaktyczna składa się z podstawy i umieszczonego na niej statora (stojan). Stator wykonany z ferromagnetycznej blachy pomalowanej dwukolorowo: w przypadku zasilania napięciem stałym daje możliwość wizualizacji pola magnetycznego. Cewki (doprowadzenia na stałe połączone - połączenia solenoidów szeregowe) do wytwarzania pola magnetycznego wbudowane są w stator. Na górze statora znajdują się gniazda widełkowe, które doprowadzają zasilanie do elektromagnesu. Wewnątrz statora znajduje się oś z wirnikiem, który stanowi cewka w kształcie prostokąta owinięta taśma izolacyjna również dwukolorowo. Na osi znajduje się korbka i komutator.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2D666F" w:rsidRPr="0063658B" w:rsidRDefault="002D666F" w:rsidP="005A4A72">
            <w:r w:rsidRPr="0063658B">
              <w:t>2</w:t>
            </w:r>
          </w:p>
        </w:tc>
        <w:tc>
          <w:tcPr>
            <w:tcW w:w="1229" w:type="dxa"/>
          </w:tcPr>
          <w:p w:rsidR="002D666F" w:rsidRPr="0063658B" w:rsidRDefault="002D666F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Środa Śląska</w:t>
            </w:r>
          </w:p>
        </w:tc>
        <w:tc>
          <w:tcPr>
            <w:tcW w:w="1870" w:type="dxa"/>
          </w:tcPr>
          <w:p w:rsidR="002D666F" w:rsidRPr="00E57ABC" w:rsidRDefault="002D666F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666F" w:rsidRPr="00E57ABC" w:rsidTr="001A6183">
        <w:tc>
          <w:tcPr>
            <w:tcW w:w="485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5</w:t>
            </w:r>
          </w:p>
        </w:tc>
        <w:tc>
          <w:tcPr>
            <w:tcW w:w="1866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Silnik prądu stałego – moduł ćwiczeniowy</w:t>
            </w:r>
          </w:p>
        </w:tc>
        <w:tc>
          <w:tcPr>
            <w:tcW w:w="5103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Układ dwóch silników prądu stałego, połączonych trwale za pośrednictwem osi napędowych. Szereg gniazd 4 mm wyprowadzonych na obudowie umożliwia niezależne zasilanie jednostek oraz połączenie z przyrządami pomiarowymi i innymi urządzeniami modułowymi wykorzystywanymi w doświadczeniach z elektryczności. Uczeń może zapoznać się doświadczalnie z pojęciem pracy zespołowej silników oraz pracy w układzie silnik-prądnica.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2D666F" w:rsidRPr="0063658B" w:rsidRDefault="002D666F" w:rsidP="005A4A72">
            <w:r w:rsidRPr="0063658B">
              <w:t>2</w:t>
            </w:r>
          </w:p>
        </w:tc>
        <w:tc>
          <w:tcPr>
            <w:tcW w:w="1229" w:type="dxa"/>
          </w:tcPr>
          <w:p w:rsidR="002D666F" w:rsidRPr="0063658B" w:rsidRDefault="002D666F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Środa Śląska</w:t>
            </w:r>
          </w:p>
        </w:tc>
        <w:tc>
          <w:tcPr>
            <w:tcW w:w="1870" w:type="dxa"/>
          </w:tcPr>
          <w:p w:rsidR="002D666F" w:rsidRPr="00E57ABC" w:rsidRDefault="002D666F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666F" w:rsidRPr="00E57ABC" w:rsidTr="00F21FB4">
        <w:tc>
          <w:tcPr>
            <w:tcW w:w="13265" w:type="dxa"/>
            <w:gridSpan w:val="8"/>
          </w:tcPr>
          <w:p w:rsidR="002D666F" w:rsidRPr="00E57ABC" w:rsidRDefault="002D666F" w:rsidP="00E57AB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2D666F" w:rsidRPr="00E57ABC" w:rsidRDefault="002D666F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</w:tcPr>
          <w:p w:rsidR="002D666F" w:rsidRPr="00E57ABC" w:rsidRDefault="002D666F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lastRenderedPageBreak/>
        <w:t>Termin</w:t>
      </w:r>
      <w:r>
        <w:t xml:space="preserve"> realizacji. Przedmiot zamówienia zrealizujemy w ………. dni (proszę określić ilość dni od 14-40)</w:t>
      </w:r>
    </w:p>
    <w:p w:rsidR="0029604D" w:rsidRDefault="0029604D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Gwarancja. Udzielona gwarancja w miesiącach …… (proszę określić ilość miesięcy od 6-24)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30194D" w:rsidRDefault="003D1F18" w:rsidP="0030194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sectPr w:rsidR="003D1F18" w:rsidRPr="0030194D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BC" w:rsidRDefault="00F412BC" w:rsidP="00411BDF">
      <w:pPr>
        <w:spacing w:after="0" w:line="240" w:lineRule="auto"/>
      </w:pPr>
      <w:r>
        <w:separator/>
      </w:r>
    </w:p>
  </w:endnote>
  <w:endnote w:type="continuationSeparator" w:id="0">
    <w:p w:rsidR="00F412BC" w:rsidRDefault="00F412BC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1A6183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1A6183" w:rsidTr="00F377C8">
            <w:trPr>
              <w:trHeight w:val="859"/>
            </w:trPr>
            <w:tc>
              <w:tcPr>
                <w:tcW w:w="16392" w:type="dxa"/>
              </w:tcPr>
              <w:p w:rsidR="001A6183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1A6183" w:rsidRPr="007807CF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1A6183" w:rsidRPr="00562BD5" w:rsidRDefault="001A6183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1A6183" w:rsidRDefault="001A6183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A6183" w:rsidRDefault="001A6183" w:rsidP="003116CE">
          <w:pPr>
            <w:pStyle w:val="Stopka"/>
            <w:jc w:val="center"/>
          </w:pPr>
        </w:p>
      </w:tc>
    </w:tr>
  </w:tbl>
  <w:p w:rsidR="001A6183" w:rsidRDefault="001A6183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BC" w:rsidRDefault="00F412BC" w:rsidP="00411BDF">
      <w:pPr>
        <w:spacing w:after="0" w:line="240" w:lineRule="auto"/>
      </w:pPr>
      <w:r>
        <w:separator/>
      </w:r>
    </w:p>
  </w:footnote>
  <w:footnote w:type="continuationSeparator" w:id="0">
    <w:p w:rsidR="00F412BC" w:rsidRDefault="00F412BC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51D95"/>
    <w:rsid w:val="00070730"/>
    <w:rsid w:val="000E65B5"/>
    <w:rsid w:val="001042FE"/>
    <w:rsid w:val="00104FA9"/>
    <w:rsid w:val="00120560"/>
    <w:rsid w:val="00142955"/>
    <w:rsid w:val="00155413"/>
    <w:rsid w:val="001A6183"/>
    <w:rsid w:val="001C7DDC"/>
    <w:rsid w:val="001D1F42"/>
    <w:rsid w:val="001D5DF7"/>
    <w:rsid w:val="001E2AF5"/>
    <w:rsid w:val="001E63DE"/>
    <w:rsid w:val="001E7191"/>
    <w:rsid w:val="00216693"/>
    <w:rsid w:val="002205B6"/>
    <w:rsid w:val="0024690A"/>
    <w:rsid w:val="00252413"/>
    <w:rsid w:val="0026439E"/>
    <w:rsid w:val="0029604D"/>
    <w:rsid w:val="00297035"/>
    <w:rsid w:val="002D666F"/>
    <w:rsid w:val="0030194D"/>
    <w:rsid w:val="003116CE"/>
    <w:rsid w:val="003825FD"/>
    <w:rsid w:val="003D1F18"/>
    <w:rsid w:val="003E5AFE"/>
    <w:rsid w:val="003F0AB7"/>
    <w:rsid w:val="004063F5"/>
    <w:rsid w:val="00411BDF"/>
    <w:rsid w:val="00416C85"/>
    <w:rsid w:val="004171B6"/>
    <w:rsid w:val="00462F04"/>
    <w:rsid w:val="00516802"/>
    <w:rsid w:val="00562BD5"/>
    <w:rsid w:val="005814B2"/>
    <w:rsid w:val="00592731"/>
    <w:rsid w:val="005C5C22"/>
    <w:rsid w:val="00616BE0"/>
    <w:rsid w:val="006716F2"/>
    <w:rsid w:val="006C7615"/>
    <w:rsid w:val="006D7D49"/>
    <w:rsid w:val="006F38ED"/>
    <w:rsid w:val="006F6301"/>
    <w:rsid w:val="007216F5"/>
    <w:rsid w:val="00771AC6"/>
    <w:rsid w:val="007807CF"/>
    <w:rsid w:val="007C5C70"/>
    <w:rsid w:val="007D5C43"/>
    <w:rsid w:val="007F1848"/>
    <w:rsid w:val="00805180"/>
    <w:rsid w:val="008640E8"/>
    <w:rsid w:val="008708C3"/>
    <w:rsid w:val="008D54BB"/>
    <w:rsid w:val="008F7118"/>
    <w:rsid w:val="00901C17"/>
    <w:rsid w:val="0091346E"/>
    <w:rsid w:val="00917579"/>
    <w:rsid w:val="00985E0B"/>
    <w:rsid w:val="009F2627"/>
    <w:rsid w:val="00A42C2F"/>
    <w:rsid w:val="00A52D97"/>
    <w:rsid w:val="00A606E5"/>
    <w:rsid w:val="00A64F46"/>
    <w:rsid w:val="00A75635"/>
    <w:rsid w:val="00AA0614"/>
    <w:rsid w:val="00AE0A87"/>
    <w:rsid w:val="00BB689F"/>
    <w:rsid w:val="00C72323"/>
    <w:rsid w:val="00C752AE"/>
    <w:rsid w:val="00C96C95"/>
    <w:rsid w:val="00CC381F"/>
    <w:rsid w:val="00D1691E"/>
    <w:rsid w:val="00D41D16"/>
    <w:rsid w:val="00DA62F3"/>
    <w:rsid w:val="00DB7455"/>
    <w:rsid w:val="00DE606A"/>
    <w:rsid w:val="00E01AA4"/>
    <w:rsid w:val="00E36F7F"/>
    <w:rsid w:val="00E5458C"/>
    <w:rsid w:val="00E57ABC"/>
    <w:rsid w:val="00E67BA7"/>
    <w:rsid w:val="00E817DB"/>
    <w:rsid w:val="00E914FB"/>
    <w:rsid w:val="00EE60B8"/>
    <w:rsid w:val="00EF38E1"/>
    <w:rsid w:val="00F10E28"/>
    <w:rsid w:val="00F1239F"/>
    <w:rsid w:val="00F17002"/>
    <w:rsid w:val="00F32CEC"/>
    <w:rsid w:val="00F377C8"/>
    <w:rsid w:val="00F412BC"/>
    <w:rsid w:val="00F540D5"/>
    <w:rsid w:val="00F61AAC"/>
    <w:rsid w:val="00F964A0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9F4F-F7B6-4A6D-96E7-78BA61A3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2</cp:revision>
  <cp:lastPrinted>2017-01-03T07:26:00Z</cp:lastPrinted>
  <dcterms:created xsi:type="dcterms:W3CDTF">2017-09-07T09:06:00Z</dcterms:created>
  <dcterms:modified xsi:type="dcterms:W3CDTF">2017-09-07T09:06:00Z</dcterms:modified>
</cp:coreProperties>
</file>